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FD79D" w14:textId="318584B7" w:rsidR="007724BF" w:rsidRDefault="00C94D62" w:rsidP="00C94D62">
      <w:pPr>
        <w:jc w:val="center"/>
        <w:rPr>
          <w:rFonts w:ascii="Calibri" w:hAnsi="Calibri"/>
          <w:b/>
          <w:sz w:val="33"/>
          <w:szCs w:val="33"/>
        </w:rPr>
      </w:pPr>
      <w:r>
        <w:rPr>
          <w:rFonts w:ascii="Calibri" w:hAnsi="Calibri"/>
          <w:b/>
          <w:sz w:val="33"/>
          <w:szCs w:val="33"/>
        </w:rPr>
        <w:t>LOS VINOS ECOLÓGICOS DE SIERRA NORTE LLEVAN A LA DOP UTIEL-REQUENA LAS DOS ÚNICAS MEDALLAS OBTENIDAS EN EL CHALLENGE MILLÉSIME BIO</w:t>
      </w:r>
    </w:p>
    <w:p w14:paraId="149F7AAE" w14:textId="77777777" w:rsidR="000550BD" w:rsidRPr="00472F92" w:rsidRDefault="000550BD" w:rsidP="00472F92">
      <w:pPr>
        <w:jc w:val="both"/>
        <w:rPr>
          <w:rFonts w:asciiTheme="minorHAnsi" w:hAnsiTheme="minorHAnsi"/>
          <w:b/>
        </w:rPr>
      </w:pPr>
    </w:p>
    <w:p w14:paraId="7077E1EB" w14:textId="32B457C2" w:rsidR="00C94D62" w:rsidRPr="00472F92" w:rsidRDefault="00C94D62" w:rsidP="00472F92">
      <w:pPr>
        <w:pStyle w:val="Prrafodelist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472F92">
        <w:rPr>
          <w:rFonts w:asciiTheme="minorHAnsi" w:hAnsiTheme="minorHAnsi"/>
          <w:b/>
        </w:rPr>
        <w:t xml:space="preserve">Fuenteseca tinto y Fuenteseca blanco, vinos de la DOP Utiel-Requena elaborados por Bodega Sierra Norte, han obtenido dos medallas de plata en el importante certamen de vinos ecológicos </w:t>
      </w:r>
      <w:proofErr w:type="spellStart"/>
      <w:r w:rsidRPr="00472F92">
        <w:rPr>
          <w:rFonts w:asciiTheme="minorHAnsi" w:hAnsiTheme="minorHAnsi"/>
          <w:b/>
        </w:rPr>
        <w:t>Challenge</w:t>
      </w:r>
      <w:proofErr w:type="spellEnd"/>
      <w:r w:rsidRPr="00472F92">
        <w:rPr>
          <w:rFonts w:asciiTheme="minorHAnsi" w:hAnsiTheme="minorHAnsi"/>
          <w:b/>
        </w:rPr>
        <w:t xml:space="preserve"> </w:t>
      </w:r>
      <w:proofErr w:type="spellStart"/>
      <w:r w:rsidRPr="00472F92">
        <w:rPr>
          <w:rFonts w:asciiTheme="minorHAnsi" w:hAnsiTheme="minorHAnsi"/>
          <w:b/>
        </w:rPr>
        <w:t>Millésime</w:t>
      </w:r>
      <w:proofErr w:type="spellEnd"/>
      <w:r w:rsidRPr="00472F92">
        <w:rPr>
          <w:rFonts w:asciiTheme="minorHAnsi" w:hAnsiTheme="minorHAnsi"/>
          <w:b/>
        </w:rPr>
        <w:t xml:space="preserve"> </w:t>
      </w:r>
      <w:proofErr w:type="spellStart"/>
      <w:r w:rsidRPr="00472F92">
        <w:rPr>
          <w:rFonts w:asciiTheme="minorHAnsi" w:hAnsiTheme="minorHAnsi"/>
          <w:b/>
        </w:rPr>
        <w:t>Bio</w:t>
      </w:r>
      <w:proofErr w:type="spellEnd"/>
      <w:r w:rsidRPr="00472F92">
        <w:rPr>
          <w:rFonts w:asciiTheme="minorHAnsi" w:hAnsiTheme="minorHAnsi"/>
          <w:b/>
        </w:rPr>
        <w:t xml:space="preserve">. </w:t>
      </w:r>
    </w:p>
    <w:p w14:paraId="4B97824C" w14:textId="77777777" w:rsidR="0087457B" w:rsidRPr="00472F92" w:rsidRDefault="0087457B" w:rsidP="00472F92">
      <w:pPr>
        <w:pStyle w:val="Prrafodelista"/>
        <w:jc w:val="both"/>
        <w:rPr>
          <w:rFonts w:asciiTheme="minorHAnsi" w:hAnsiTheme="minorHAnsi"/>
          <w:b/>
          <w:sz w:val="14"/>
          <w:szCs w:val="14"/>
        </w:rPr>
      </w:pPr>
    </w:p>
    <w:p w14:paraId="4532141E" w14:textId="737459EF" w:rsidR="000550BD" w:rsidRPr="00472F92" w:rsidRDefault="00C94D62" w:rsidP="00472F92">
      <w:pPr>
        <w:pStyle w:val="Prrafodelista"/>
        <w:numPr>
          <w:ilvl w:val="0"/>
          <w:numId w:val="8"/>
        </w:numPr>
        <w:jc w:val="both"/>
        <w:rPr>
          <w:rFonts w:asciiTheme="minorHAnsi" w:eastAsia="Times New Roman" w:hAnsiTheme="minorHAnsi"/>
        </w:rPr>
      </w:pPr>
      <w:r w:rsidRPr="00472F92">
        <w:rPr>
          <w:rFonts w:asciiTheme="minorHAnsi" w:hAnsiTheme="minorHAnsi"/>
          <w:b/>
        </w:rPr>
        <w:t xml:space="preserve">La bodega también ha recogido </w:t>
      </w:r>
      <w:r w:rsidR="00F01C7D" w:rsidRPr="00472F92">
        <w:rPr>
          <w:rFonts w:asciiTheme="minorHAnsi" w:hAnsiTheme="minorHAnsi"/>
          <w:b/>
        </w:rPr>
        <w:t>seis</w:t>
      </w:r>
      <w:r w:rsidRPr="00472F92">
        <w:rPr>
          <w:rFonts w:asciiTheme="minorHAnsi" w:hAnsiTheme="minorHAnsi"/>
          <w:b/>
        </w:rPr>
        <w:t xml:space="preserve"> medallas de </w:t>
      </w:r>
      <w:proofErr w:type="spellStart"/>
      <w:r w:rsidRPr="00472F92">
        <w:rPr>
          <w:rFonts w:asciiTheme="minorHAnsi" w:eastAsia="Times New Roman" w:hAnsiTheme="minorHAnsi"/>
          <w:b/>
        </w:rPr>
        <w:t>Catavinum</w:t>
      </w:r>
      <w:proofErr w:type="spellEnd"/>
      <w:r w:rsidRPr="00472F92">
        <w:rPr>
          <w:rFonts w:asciiTheme="minorHAnsi" w:eastAsia="Times New Roman" w:hAnsiTheme="minorHAnsi"/>
          <w:b/>
        </w:rPr>
        <w:t xml:space="preserve"> </w:t>
      </w:r>
      <w:proofErr w:type="spellStart"/>
      <w:r w:rsidRPr="00472F92">
        <w:rPr>
          <w:rFonts w:asciiTheme="minorHAnsi" w:eastAsia="Times New Roman" w:hAnsiTheme="minorHAnsi"/>
          <w:b/>
        </w:rPr>
        <w:t>World</w:t>
      </w:r>
      <w:proofErr w:type="spellEnd"/>
      <w:r w:rsidRPr="00472F92">
        <w:rPr>
          <w:rFonts w:asciiTheme="minorHAnsi" w:eastAsia="Times New Roman" w:hAnsiTheme="minorHAnsi"/>
          <w:b/>
        </w:rPr>
        <w:t xml:space="preserve"> </w:t>
      </w:r>
      <w:proofErr w:type="spellStart"/>
      <w:r w:rsidRPr="00472F92">
        <w:rPr>
          <w:rFonts w:asciiTheme="minorHAnsi" w:eastAsia="Times New Roman" w:hAnsiTheme="minorHAnsi"/>
          <w:b/>
        </w:rPr>
        <w:t>Wine</w:t>
      </w:r>
      <w:proofErr w:type="spellEnd"/>
      <w:r w:rsidRPr="00472F92">
        <w:rPr>
          <w:rFonts w:asciiTheme="minorHAnsi" w:eastAsia="Times New Roman" w:hAnsiTheme="minorHAnsi"/>
          <w:b/>
        </w:rPr>
        <w:t xml:space="preserve"> &amp; </w:t>
      </w:r>
      <w:proofErr w:type="spellStart"/>
      <w:r w:rsidRPr="00472F92">
        <w:rPr>
          <w:rFonts w:asciiTheme="minorHAnsi" w:eastAsia="Times New Roman" w:hAnsiTheme="minorHAnsi"/>
          <w:b/>
        </w:rPr>
        <w:t>Spirits</w:t>
      </w:r>
      <w:proofErr w:type="spellEnd"/>
      <w:r w:rsidRPr="00472F92">
        <w:rPr>
          <w:rFonts w:asciiTheme="minorHAnsi" w:eastAsia="Times New Roman" w:hAnsiTheme="minorHAnsi"/>
          <w:b/>
        </w:rPr>
        <w:t xml:space="preserve"> </w:t>
      </w:r>
      <w:proofErr w:type="spellStart"/>
      <w:r w:rsidRPr="00472F92">
        <w:rPr>
          <w:rFonts w:asciiTheme="minorHAnsi" w:eastAsia="Times New Roman" w:hAnsiTheme="minorHAnsi"/>
          <w:b/>
        </w:rPr>
        <w:t>Competition</w:t>
      </w:r>
      <w:proofErr w:type="spellEnd"/>
      <w:r w:rsidRPr="00472F92">
        <w:rPr>
          <w:rFonts w:asciiTheme="minorHAnsi" w:eastAsia="Times New Roman" w:hAnsiTheme="minorHAnsi"/>
          <w:b/>
        </w:rPr>
        <w:t>,</w:t>
      </w:r>
      <w:r w:rsidRPr="00472F92">
        <w:rPr>
          <w:rFonts w:asciiTheme="minorHAnsi" w:eastAsia="Times New Roman" w:hAnsiTheme="minorHAnsi"/>
        </w:rPr>
        <w:t xml:space="preserve"> </w:t>
      </w:r>
      <w:r w:rsidRPr="00472F92">
        <w:rPr>
          <w:rFonts w:asciiTheme="minorHAnsi" w:hAnsiTheme="minorHAnsi"/>
          <w:b/>
        </w:rPr>
        <w:t xml:space="preserve">para los </w:t>
      </w:r>
      <w:r w:rsidR="00392B63" w:rsidRPr="00472F92">
        <w:rPr>
          <w:rFonts w:asciiTheme="minorHAnsi" w:hAnsiTheme="minorHAnsi"/>
          <w:b/>
        </w:rPr>
        <w:t>monovarietale</w:t>
      </w:r>
      <w:r w:rsidRPr="00472F92">
        <w:rPr>
          <w:rFonts w:asciiTheme="minorHAnsi" w:hAnsiTheme="minorHAnsi"/>
          <w:b/>
        </w:rPr>
        <w:t xml:space="preserve">s que elabora en La Roda, dos oros para los vinos 1564 </w:t>
      </w:r>
      <w:proofErr w:type="spellStart"/>
      <w:r w:rsidRPr="00472F92">
        <w:rPr>
          <w:rFonts w:asciiTheme="minorHAnsi" w:hAnsiTheme="minorHAnsi"/>
          <w:b/>
        </w:rPr>
        <w:t>Viognier</w:t>
      </w:r>
      <w:proofErr w:type="spellEnd"/>
      <w:r w:rsidRPr="00472F92">
        <w:rPr>
          <w:rFonts w:asciiTheme="minorHAnsi" w:hAnsiTheme="minorHAnsi"/>
          <w:b/>
        </w:rPr>
        <w:t xml:space="preserve"> y 1564 </w:t>
      </w:r>
      <w:proofErr w:type="spellStart"/>
      <w:r w:rsidRPr="00472F92">
        <w:rPr>
          <w:rFonts w:asciiTheme="minorHAnsi" w:hAnsiTheme="minorHAnsi"/>
          <w:b/>
        </w:rPr>
        <w:t>Petit</w:t>
      </w:r>
      <w:proofErr w:type="spellEnd"/>
      <w:r w:rsidRPr="00472F92">
        <w:rPr>
          <w:rFonts w:asciiTheme="minorHAnsi" w:hAnsiTheme="minorHAnsi"/>
          <w:b/>
        </w:rPr>
        <w:t xml:space="preserve"> </w:t>
      </w:r>
      <w:proofErr w:type="spellStart"/>
      <w:r w:rsidRPr="00472F92">
        <w:rPr>
          <w:rFonts w:asciiTheme="minorHAnsi" w:hAnsiTheme="minorHAnsi"/>
          <w:b/>
        </w:rPr>
        <w:t>Verdot</w:t>
      </w:r>
      <w:proofErr w:type="spellEnd"/>
      <w:r w:rsidRPr="00472F92">
        <w:rPr>
          <w:rFonts w:asciiTheme="minorHAnsi" w:hAnsiTheme="minorHAnsi"/>
          <w:b/>
        </w:rPr>
        <w:t xml:space="preserve">; y </w:t>
      </w:r>
      <w:r w:rsidR="00F01C7D" w:rsidRPr="00472F92">
        <w:rPr>
          <w:rFonts w:asciiTheme="minorHAnsi" w:hAnsiTheme="minorHAnsi"/>
          <w:b/>
        </w:rPr>
        <w:t>cuatro</w:t>
      </w:r>
      <w:r w:rsidRPr="00472F92">
        <w:rPr>
          <w:rFonts w:asciiTheme="minorHAnsi" w:hAnsiTheme="minorHAnsi"/>
          <w:b/>
        </w:rPr>
        <w:t xml:space="preserve"> platas para 1564 Syrah, </w:t>
      </w:r>
      <w:proofErr w:type="spellStart"/>
      <w:r w:rsidRPr="00472F92">
        <w:rPr>
          <w:rFonts w:asciiTheme="minorHAnsi" w:hAnsiTheme="minorHAnsi"/>
          <w:b/>
        </w:rPr>
        <w:t>Olcaviana</w:t>
      </w:r>
      <w:proofErr w:type="spellEnd"/>
      <w:r w:rsidRPr="00472F92">
        <w:rPr>
          <w:rFonts w:asciiTheme="minorHAnsi" w:hAnsiTheme="minorHAnsi"/>
          <w:b/>
        </w:rPr>
        <w:t xml:space="preserve"> </w:t>
      </w:r>
      <w:proofErr w:type="spellStart"/>
      <w:r w:rsidRPr="00472F92">
        <w:rPr>
          <w:rFonts w:asciiTheme="minorHAnsi" w:hAnsiTheme="minorHAnsi"/>
          <w:b/>
        </w:rPr>
        <w:t>Chardonnay</w:t>
      </w:r>
      <w:proofErr w:type="spellEnd"/>
      <w:r w:rsidRPr="00472F92">
        <w:rPr>
          <w:rFonts w:asciiTheme="minorHAnsi" w:hAnsiTheme="minorHAnsi"/>
          <w:b/>
        </w:rPr>
        <w:t xml:space="preserve">, </w:t>
      </w:r>
      <w:proofErr w:type="spellStart"/>
      <w:r w:rsidRPr="00472F92">
        <w:rPr>
          <w:rFonts w:asciiTheme="minorHAnsi" w:hAnsiTheme="minorHAnsi"/>
          <w:b/>
        </w:rPr>
        <w:t>Olcaviana</w:t>
      </w:r>
      <w:proofErr w:type="spellEnd"/>
      <w:r w:rsidRPr="00472F92">
        <w:rPr>
          <w:rFonts w:asciiTheme="minorHAnsi" w:hAnsiTheme="minorHAnsi"/>
          <w:b/>
        </w:rPr>
        <w:t xml:space="preserve"> Sauvignon </w:t>
      </w:r>
      <w:proofErr w:type="spellStart"/>
      <w:r w:rsidRPr="00472F92">
        <w:rPr>
          <w:rFonts w:asciiTheme="minorHAnsi" w:hAnsiTheme="minorHAnsi"/>
          <w:b/>
        </w:rPr>
        <w:t>Blanc</w:t>
      </w:r>
      <w:proofErr w:type="spellEnd"/>
      <w:r w:rsidRPr="00472F92">
        <w:rPr>
          <w:rFonts w:asciiTheme="minorHAnsi" w:hAnsiTheme="minorHAnsi"/>
          <w:b/>
        </w:rPr>
        <w:t xml:space="preserve"> y </w:t>
      </w:r>
      <w:proofErr w:type="spellStart"/>
      <w:r w:rsidRPr="00472F92">
        <w:rPr>
          <w:rFonts w:asciiTheme="minorHAnsi" w:hAnsiTheme="minorHAnsi"/>
          <w:b/>
        </w:rPr>
        <w:t>Olcaviana</w:t>
      </w:r>
      <w:proofErr w:type="spellEnd"/>
      <w:r w:rsidRPr="00472F92">
        <w:rPr>
          <w:rFonts w:asciiTheme="minorHAnsi" w:hAnsiTheme="minorHAnsi"/>
          <w:b/>
        </w:rPr>
        <w:t xml:space="preserve"> Verdejo. </w:t>
      </w:r>
    </w:p>
    <w:p w14:paraId="2D3A9180" w14:textId="77777777" w:rsidR="007724BF" w:rsidRPr="00472F92" w:rsidRDefault="007724BF" w:rsidP="00472F92">
      <w:pPr>
        <w:jc w:val="both"/>
        <w:rPr>
          <w:rFonts w:asciiTheme="minorHAnsi" w:hAnsiTheme="minorHAnsi"/>
          <w:b/>
        </w:rPr>
      </w:pPr>
    </w:p>
    <w:p w14:paraId="3AECA3BB" w14:textId="02F579EF" w:rsidR="00C94D62" w:rsidRPr="00472F92" w:rsidRDefault="009C1DFD" w:rsidP="00472F92">
      <w:pPr>
        <w:jc w:val="both"/>
        <w:rPr>
          <w:rFonts w:asciiTheme="minorHAnsi" w:hAnsiTheme="minorHAnsi"/>
        </w:rPr>
      </w:pPr>
      <w:r w:rsidRPr="00472F92">
        <w:rPr>
          <w:rFonts w:asciiTheme="minorHAnsi" w:hAnsiTheme="minorHAnsi"/>
        </w:rPr>
        <w:t>Requena</w:t>
      </w:r>
      <w:r w:rsidR="000A2064" w:rsidRPr="00472F92">
        <w:rPr>
          <w:rFonts w:asciiTheme="minorHAnsi" w:hAnsiTheme="minorHAnsi"/>
        </w:rPr>
        <w:t xml:space="preserve"> (</w:t>
      </w:r>
      <w:r w:rsidR="00C470F3" w:rsidRPr="00C470F3">
        <w:rPr>
          <w:rFonts w:asciiTheme="minorHAnsi" w:hAnsiTheme="minorHAnsi"/>
        </w:rPr>
        <w:t>09</w:t>
      </w:r>
      <w:r w:rsidR="00B34CAB" w:rsidRPr="00472F92">
        <w:rPr>
          <w:rFonts w:asciiTheme="minorHAnsi" w:hAnsiTheme="minorHAnsi"/>
        </w:rPr>
        <w:t>/</w:t>
      </w:r>
      <w:r w:rsidR="00C94D62" w:rsidRPr="00472F92">
        <w:rPr>
          <w:rFonts w:asciiTheme="minorHAnsi" w:hAnsiTheme="minorHAnsi"/>
        </w:rPr>
        <w:t>03/21</w:t>
      </w:r>
      <w:r w:rsidR="000A2064" w:rsidRPr="00472F92">
        <w:rPr>
          <w:rFonts w:asciiTheme="minorHAnsi" w:hAnsiTheme="minorHAnsi"/>
        </w:rPr>
        <w:t>).-</w:t>
      </w:r>
      <w:r w:rsidR="007F402B" w:rsidRPr="00472F92">
        <w:rPr>
          <w:rFonts w:asciiTheme="minorHAnsi" w:hAnsiTheme="minorHAnsi"/>
        </w:rPr>
        <w:t xml:space="preserve"> </w:t>
      </w:r>
      <w:r w:rsidR="006A105F" w:rsidRPr="00472F92">
        <w:rPr>
          <w:rFonts w:asciiTheme="minorHAnsi" w:hAnsiTheme="minorHAnsi"/>
        </w:rPr>
        <w:t xml:space="preserve">En menos de una semana, </w:t>
      </w:r>
      <w:r w:rsidR="006A105F" w:rsidRPr="00472F92">
        <w:rPr>
          <w:rFonts w:asciiTheme="minorHAnsi" w:hAnsiTheme="minorHAnsi"/>
          <w:b/>
        </w:rPr>
        <w:t>Bodega Sierra Norte</w:t>
      </w:r>
      <w:r w:rsidR="006A105F" w:rsidRPr="00472F92">
        <w:rPr>
          <w:rFonts w:asciiTheme="minorHAnsi" w:hAnsiTheme="minorHAnsi"/>
        </w:rPr>
        <w:t xml:space="preserve"> ha recibido una lluvia de medallas para varios de sus vinos. Por una parte, ha obtenido </w:t>
      </w:r>
      <w:r w:rsidR="006A105F" w:rsidRPr="00472F92">
        <w:rPr>
          <w:rFonts w:asciiTheme="minorHAnsi" w:hAnsiTheme="minorHAnsi"/>
          <w:b/>
        </w:rPr>
        <w:t>dos medallas de plata para los Fuenteseca blanco y tinto</w:t>
      </w:r>
      <w:r w:rsidR="006A105F" w:rsidRPr="00472F92">
        <w:rPr>
          <w:rFonts w:asciiTheme="minorHAnsi" w:hAnsiTheme="minorHAnsi"/>
        </w:rPr>
        <w:t>, vinos jóvenes que han sido premiados en el relevante certamen</w:t>
      </w:r>
      <w:r w:rsidR="00C470F3">
        <w:rPr>
          <w:rFonts w:asciiTheme="minorHAnsi" w:hAnsiTheme="minorHAnsi"/>
        </w:rPr>
        <w:t xml:space="preserve"> francés, de ámbito</w:t>
      </w:r>
      <w:r w:rsidR="006A105F" w:rsidRPr="00472F92">
        <w:rPr>
          <w:rFonts w:asciiTheme="minorHAnsi" w:hAnsiTheme="minorHAnsi"/>
        </w:rPr>
        <w:t xml:space="preserve"> internacional</w:t>
      </w:r>
      <w:r w:rsidR="00C470F3">
        <w:rPr>
          <w:rFonts w:asciiTheme="minorHAnsi" w:hAnsiTheme="minorHAnsi"/>
        </w:rPr>
        <w:t>,</w:t>
      </w:r>
      <w:r w:rsidR="006A105F" w:rsidRPr="00472F92">
        <w:rPr>
          <w:rFonts w:asciiTheme="minorHAnsi" w:hAnsiTheme="minorHAnsi"/>
        </w:rPr>
        <w:t xml:space="preserve"> </w:t>
      </w:r>
      <w:proofErr w:type="spellStart"/>
      <w:r w:rsidR="006A105F" w:rsidRPr="00472F92">
        <w:rPr>
          <w:rFonts w:asciiTheme="minorHAnsi" w:hAnsiTheme="minorHAnsi"/>
          <w:b/>
        </w:rPr>
        <w:t>Challenge</w:t>
      </w:r>
      <w:proofErr w:type="spellEnd"/>
      <w:r w:rsidR="006A105F" w:rsidRPr="00472F92">
        <w:rPr>
          <w:rFonts w:asciiTheme="minorHAnsi" w:hAnsiTheme="minorHAnsi"/>
          <w:b/>
        </w:rPr>
        <w:t xml:space="preserve"> </w:t>
      </w:r>
      <w:proofErr w:type="spellStart"/>
      <w:r w:rsidR="006A105F" w:rsidRPr="00472F92">
        <w:rPr>
          <w:rFonts w:asciiTheme="minorHAnsi" w:hAnsiTheme="minorHAnsi"/>
          <w:b/>
        </w:rPr>
        <w:t>Millésime</w:t>
      </w:r>
      <w:proofErr w:type="spellEnd"/>
      <w:r w:rsidR="006A105F" w:rsidRPr="00472F92">
        <w:rPr>
          <w:rFonts w:asciiTheme="minorHAnsi" w:hAnsiTheme="minorHAnsi"/>
          <w:b/>
        </w:rPr>
        <w:t xml:space="preserve"> </w:t>
      </w:r>
      <w:proofErr w:type="spellStart"/>
      <w:r w:rsidR="006A105F" w:rsidRPr="00472F92">
        <w:rPr>
          <w:rFonts w:asciiTheme="minorHAnsi" w:hAnsiTheme="minorHAnsi"/>
          <w:b/>
        </w:rPr>
        <w:t>Bio</w:t>
      </w:r>
      <w:proofErr w:type="spellEnd"/>
      <w:r w:rsidR="00472F92">
        <w:rPr>
          <w:rFonts w:asciiTheme="minorHAnsi" w:hAnsiTheme="minorHAnsi"/>
        </w:rPr>
        <w:t>. Este concurso es</w:t>
      </w:r>
      <w:r w:rsidR="006A105F" w:rsidRPr="00472F92">
        <w:rPr>
          <w:rFonts w:asciiTheme="minorHAnsi" w:hAnsiTheme="minorHAnsi"/>
        </w:rPr>
        <w:t xml:space="preserve"> </w:t>
      </w:r>
      <w:r w:rsidR="006A105F" w:rsidRPr="00472F92">
        <w:rPr>
          <w:rFonts w:asciiTheme="minorHAnsi" w:hAnsiTheme="minorHAnsi"/>
          <w:b/>
        </w:rPr>
        <w:t>exclusivo para</w:t>
      </w:r>
      <w:r w:rsidR="006A105F" w:rsidRPr="00472F92">
        <w:rPr>
          <w:rFonts w:asciiTheme="minorHAnsi" w:hAnsiTheme="minorHAnsi"/>
        </w:rPr>
        <w:t xml:space="preserve"> </w:t>
      </w:r>
      <w:r w:rsidR="006A105F" w:rsidRPr="00472F92">
        <w:rPr>
          <w:rFonts w:asciiTheme="minorHAnsi" w:hAnsiTheme="minorHAnsi"/>
          <w:b/>
        </w:rPr>
        <w:t>vinos ecológicos</w:t>
      </w:r>
      <w:r w:rsidR="00472F92">
        <w:rPr>
          <w:rFonts w:asciiTheme="minorHAnsi" w:hAnsiTheme="minorHAnsi"/>
          <w:b/>
        </w:rPr>
        <w:t xml:space="preserve"> </w:t>
      </w:r>
      <w:r w:rsidR="00472F92">
        <w:rPr>
          <w:rFonts w:asciiTheme="minorHAnsi" w:hAnsiTheme="minorHAnsi"/>
        </w:rPr>
        <w:t>y en su edición 2021</w:t>
      </w:r>
      <w:r w:rsidR="006A105F" w:rsidRPr="00472F92">
        <w:rPr>
          <w:rFonts w:asciiTheme="minorHAnsi" w:hAnsiTheme="minorHAnsi"/>
        </w:rPr>
        <w:t xml:space="preserve"> tan solo </w:t>
      </w:r>
      <w:r w:rsidR="00472F92">
        <w:rPr>
          <w:rFonts w:asciiTheme="minorHAnsi" w:hAnsiTheme="minorHAnsi"/>
        </w:rPr>
        <w:t xml:space="preserve">ha otorgado </w:t>
      </w:r>
      <w:r w:rsidR="006A105F" w:rsidRPr="00472F92">
        <w:rPr>
          <w:rFonts w:asciiTheme="minorHAnsi" w:hAnsiTheme="minorHAnsi"/>
        </w:rPr>
        <w:t>42 medallas a vinos españoles</w:t>
      </w:r>
      <w:r w:rsidR="00392B63" w:rsidRPr="00472F92">
        <w:rPr>
          <w:rFonts w:asciiTheme="minorHAnsi" w:hAnsiTheme="minorHAnsi"/>
        </w:rPr>
        <w:t xml:space="preserve">, lo que supone </w:t>
      </w:r>
      <w:r w:rsidR="00392B63" w:rsidRPr="00472F92">
        <w:rPr>
          <w:rFonts w:asciiTheme="minorHAnsi" w:hAnsiTheme="minorHAnsi"/>
          <w:b/>
        </w:rPr>
        <w:t>un 2%</w:t>
      </w:r>
      <w:bookmarkStart w:id="0" w:name="_GoBack"/>
      <w:bookmarkEnd w:id="0"/>
      <w:r w:rsidR="00392B63" w:rsidRPr="00472F92">
        <w:rPr>
          <w:rFonts w:asciiTheme="minorHAnsi" w:hAnsiTheme="minorHAnsi"/>
          <w:b/>
        </w:rPr>
        <w:t xml:space="preserve"> de todos los vinos premiados</w:t>
      </w:r>
      <w:r w:rsidR="006A105F" w:rsidRPr="00472F92">
        <w:rPr>
          <w:rFonts w:asciiTheme="minorHAnsi" w:hAnsiTheme="minorHAnsi"/>
        </w:rPr>
        <w:t xml:space="preserve">. De hecho, las dos platas de Sierra Norte son las </w:t>
      </w:r>
      <w:r w:rsidR="006A105F" w:rsidRPr="00472F92">
        <w:rPr>
          <w:rFonts w:asciiTheme="minorHAnsi" w:hAnsiTheme="minorHAnsi"/>
          <w:b/>
        </w:rPr>
        <w:t>únicas recibidas por los vinos de la DOP Utiel-Requena</w:t>
      </w:r>
      <w:r w:rsidR="00392B63" w:rsidRPr="00472F92">
        <w:rPr>
          <w:rFonts w:asciiTheme="minorHAnsi" w:hAnsiTheme="minorHAnsi"/>
          <w:b/>
        </w:rPr>
        <w:t>.</w:t>
      </w:r>
    </w:p>
    <w:p w14:paraId="1662CE20" w14:textId="77777777" w:rsidR="00392B63" w:rsidRPr="00472F92" w:rsidRDefault="00392B63" w:rsidP="00472F92">
      <w:pPr>
        <w:jc w:val="both"/>
        <w:rPr>
          <w:rFonts w:asciiTheme="minorHAnsi" w:hAnsiTheme="minorHAnsi"/>
        </w:rPr>
      </w:pPr>
    </w:p>
    <w:p w14:paraId="436DBB68" w14:textId="3CB5E1CC" w:rsidR="00392B63" w:rsidRPr="00472F92" w:rsidRDefault="00392B63" w:rsidP="00472F92">
      <w:pPr>
        <w:jc w:val="both"/>
        <w:rPr>
          <w:rFonts w:asciiTheme="minorHAnsi" w:eastAsia="Times New Roman" w:hAnsiTheme="minorHAnsi"/>
          <w:b/>
        </w:rPr>
      </w:pPr>
      <w:r w:rsidRPr="00472F92">
        <w:rPr>
          <w:rFonts w:asciiTheme="minorHAnsi" w:hAnsiTheme="minorHAnsi"/>
        </w:rPr>
        <w:t xml:space="preserve">Por otra parte, </w:t>
      </w:r>
      <w:r w:rsidR="00F01C7D" w:rsidRPr="00472F92">
        <w:rPr>
          <w:rFonts w:asciiTheme="minorHAnsi" w:hAnsiTheme="minorHAnsi"/>
        </w:rPr>
        <w:t xml:space="preserve">la bodega también ha visto recompensado el trabajo que realiza en </w:t>
      </w:r>
      <w:r w:rsidR="00F01C7D" w:rsidRPr="00472F92">
        <w:rPr>
          <w:rFonts w:asciiTheme="minorHAnsi" w:hAnsiTheme="minorHAnsi"/>
          <w:b/>
        </w:rPr>
        <w:t>La Roda</w:t>
      </w:r>
      <w:r w:rsidR="0087457B" w:rsidRPr="00472F92">
        <w:rPr>
          <w:rFonts w:asciiTheme="minorHAnsi" w:hAnsiTheme="minorHAnsi"/>
        </w:rPr>
        <w:t xml:space="preserve"> (A</w:t>
      </w:r>
      <w:r w:rsidR="00F01C7D" w:rsidRPr="00472F92">
        <w:rPr>
          <w:rFonts w:asciiTheme="minorHAnsi" w:hAnsiTheme="minorHAnsi"/>
        </w:rPr>
        <w:t xml:space="preserve">lbacete), donde cuenta con viñedo y bodega de elaboración, cuya dirección técnica es responsabilidad de la enóloga </w:t>
      </w:r>
      <w:proofErr w:type="spellStart"/>
      <w:r w:rsidR="00F01C7D" w:rsidRPr="00472F92">
        <w:rPr>
          <w:rFonts w:asciiTheme="minorHAnsi" w:hAnsiTheme="minorHAnsi"/>
          <w:b/>
        </w:rPr>
        <w:t>Mapi</w:t>
      </w:r>
      <w:proofErr w:type="spellEnd"/>
      <w:r w:rsidR="00F01C7D" w:rsidRPr="00472F92">
        <w:rPr>
          <w:rFonts w:asciiTheme="minorHAnsi" w:hAnsiTheme="minorHAnsi"/>
          <w:b/>
        </w:rPr>
        <w:t xml:space="preserve"> Domingo</w:t>
      </w:r>
      <w:r w:rsidR="00F01C7D" w:rsidRPr="00472F92">
        <w:rPr>
          <w:rFonts w:asciiTheme="minorHAnsi" w:hAnsiTheme="minorHAnsi"/>
        </w:rPr>
        <w:t xml:space="preserve">. El certamen </w:t>
      </w:r>
      <w:proofErr w:type="spellStart"/>
      <w:r w:rsidR="00F01C7D" w:rsidRPr="00472F92">
        <w:rPr>
          <w:rFonts w:asciiTheme="minorHAnsi" w:eastAsia="Times New Roman" w:hAnsiTheme="minorHAnsi"/>
          <w:b/>
        </w:rPr>
        <w:t>Catavinum</w:t>
      </w:r>
      <w:proofErr w:type="spellEnd"/>
      <w:r w:rsidR="00F01C7D" w:rsidRPr="00472F92">
        <w:rPr>
          <w:rFonts w:asciiTheme="minorHAnsi" w:eastAsia="Times New Roman" w:hAnsiTheme="minorHAnsi"/>
          <w:b/>
        </w:rPr>
        <w:t xml:space="preserve"> </w:t>
      </w:r>
      <w:proofErr w:type="spellStart"/>
      <w:r w:rsidR="00F01C7D" w:rsidRPr="00472F92">
        <w:rPr>
          <w:rFonts w:asciiTheme="minorHAnsi" w:eastAsia="Times New Roman" w:hAnsiTheme="minorHAnsi"/>
          <w:b/>
        </w:rPr>
        <w:t>World</w:t>
      </w:r>
      <w:proofErr w:type="spellEnd"/>
      <w:r w:rsidR="00F01C7D" w:rsidRPr="00472F92">
        <w:rPr>
          <w:rFonts w:asciiTheme="minorHAnsi" w:eastAsia="Times New Roman" w:hAnsiTheme="minorHAnsi"/>
          <w:b/>
        </w:rPr>
        <w:t xml:space="preserve"> </w:t>
      </w:r>
      <w:proofErr w:type="spellStart"/>
      <w:r w:rsidR="00F01C7D" w:rsidRPr="00472F92">
        <w:rPr>
          <w:rFonts w:asciiTheme="minorHAnsi" w:eastAsia="Times New Roman" w:hAnsiTheme="minorHAnsi"/>
          <w:b/>
        </w:rPr>
        <w:t>Wine</w:t>
      </w:r>
      <w:proofErr w:type="spellEnd"/>
      <w:r w:rsidR="00F01C7D" w:rsidRPr="00472F92">
        <w:rPr>
          <w:rFonts w:asciiTheme="minorHAnsi" w:eastAsia="Times New Roman" w:hAnsiTheme="minorHAnsi"/>
          <w:b/>
        </w:rPr>
        <w:t xml:space="preserve"> &amp; </w:t>
      </w:r>
      <w:proofErr w:type="spellStart"/>
      <w:r w:rsidR="00F01C7D" w:rsidRPr="00472F92">
        <w:rPr>
          <w:rFonts w:asciiTheme="minorHAnsi" w:eastAsia="Times New Roman" w:hAnsiTheme="minorHAnsi"/>
          <w:b/>
        </w:rPr>
        <w:t>Spirits</w:t>
      </w:r>
      <w:proofErr w:type="spellEnd"/>
      <w:r w:rsidR="00F01C7D" w:rsidRPr="00472F92">
        <w:rPr>
          <w:rFonts w:asciiTheme="minorHAnsi" w:eastAsia="Times New Roman" w:hAnsiTheme="minorHAnsi"/>
          <w:b/>
        </w:rPr>
        <w:t xml:space="preserve"> </w:t>
      </w:r>
      <w:proofErr w:type="spellStart"/>
      <w:r w:rsidR="00F01C7D" w:rsidRPr="00472F92">
        <w:rPr>
          <w:rFonts w:asciiTheme="minorHAnsi" w:eastAsia="Times New Roman" w:hAnsiTheme="minorHAnsi"/>
          <w:b/>
        </w:rPr>
        <w:t>Competition</w:t>
      </w:r>
      <w:proofErr w:type="spellEnd"/>
      <w:r w:rsidR="00F01C7D" w:rsidRPr="00472F92">
        <w:rPr>
          <w:rFonts w:asciiTheme="minorHAnsi" w:eastAsia="Times New Roman" w:hAnsiTheme="minorHAnsi"/>
          <w:b/>
        </w:rPr>
        <w:t xml:space="preserve">, </w:t>
      </w:r>
      <w:r w:rsidR="00F01C7D" w:rsidRPr="00472F92">
        <w:rPr>
          <w:rFonts w:asciiTheme="minorHAnsi" w:eastAsia="Times New Roman" w:hAnsiTheme="minorHAnsi"/>
        </w:rPr>
        <w:t>organizado desde Vitoria y de alcance internacional, ha otorgado</w:t>
      </w:r>
      <w:r w:rsidR="00F01C7D" w:rsidRPr="00472F92">
        <w:rPr>
          <w:rFonts w:asciiTheme="minorHAnsi" w:eastAsia="Times New Roman" w:hAnsiTheme="minorHAnsi"/>
          <w:b/>
        </w:rPr>
        <w:t xml:space="preserve"> dos medallas de oro </w:t>
      </w:r>
      <w:r w:rsidR="00F01C7D" w:rsidRPr="00472F92">
        <w:rPr>
          <w:rFonts w:asciiTheme="minorHAnsi" w:eastAsia="Times New Roman" w:hAnsiTheme="minorHAnsi"/>
        </w:rPr>
        <w:t>a los vinos</w:t>
      </w:r>
      <w:r w:rsidR="00F01C7D" w:rsidRPr="00472F92">
        <w:rPr>
          <w:rFonts w:asciiTheme="minorHAnsi" w:eastAsia="Times New Roman" w:hAnsiTheme="minorHAnsi"/>
          <w:b/>
        </w:rPr>
        <w:t xml:space="preserve"> 1564 </w:t>
      </w:r>
      <w:proofErr w:type="spellStart"/>
      <w:r w:rsidR="00F01C7D" w:rsidRPr="00472F92">
        <w:rPr>
          <w:rFonts w:asciiTheme="minorHAnsi" w:eastAsia="Times New Roman" w:hAnsiTheme="minorHAnsi"/>
          <w:b/>
        </w:rPr>
        <w:t>Viognier</w:t>
      </w:r>
      <w:proofErr w:type="spellEnd"/>
      <w:r w:rsidR="00F01C7D" w:rsidRPr="00472F92">
        <w:rPr>
          <w:rFonts w:asciiTheme="minorHAnsi" w:eastAsia="Times New Roman" w:hAnsiTheme="minorHAnsi"/>
          <w:b/>
        </w:rPr>
        <w:t xml:space="preserve"> </w:t>
      </w:r>
      <w:r w:rsidR="00F01C7D" w:rsidRPr="00472F92">
        <w:rPr>
          <w:rFonts w:asciiTheme="minorHAnsi" w:eastAsia="Times New Roman" w:hAnsiTheme="minorHAnsi"/>
        </w:rPr>
        <w:t xml:space="preserve">y </w:t>
      </w:r>
      <w:r w:rsidR="00F01C7D" w:rsidRPr="00472F92">
        <w:rPr>
          <w:rFonts w:asciiTheme="minorHAnsi" w:eastAsia="Times New Roman" w:hAnsiTheme="minorHAnsi"/>
          <w:b/>
        </w:rPr>
        <w:t xml:space="preserve">1564 </w:t>
      </w:r>
      <w:proofErr w:type="spellStart"/>
      <w:r w:rsidR="00F01C7D" w:rsidRPr="00472F92">
        <w:rPr>
          <w:rFonts w:asciiTheme="minorHAnsi" w:eastAsia="Times New Roman" w:hAnsiTheme="minorHAnsi"/>
          <w:b/>
        </w:rPr>
        <w:t>Petit</w:t>
      </w:r>
      <w:proofErr w:type="spellEnd"/>
      <w:r w:rsidR="00F01C7D" w:rsidRPr="00472F92">
        <w:rPr>
          <w:rFonts w:asciiTheme="minorHAnsi" w:eastAsia="Times New Roman" w:hAnsiTheme="minorHAnsi"/>
          <w:b/>
        </w:rPr>
        <w:t xml:space="preserve"> </w:t>
      </w:r>
      <w:proofErr w:type="spellStart"/>
      <w:r w:rsidR="00F01C7D" w:rsidRPr="00472F92">
        <w:rPr>
          <w:rFonts w:asciiTheme="minorHAnsi" w:eastAsia="Times New Roman" w:hAnsiTheme="minorHAnsi"/>
          <w:b/>
        </w:rPr>
        <w:t>Verdot</w:t>
      </w:r>
      <w:proofErr w:type="spellEnd"/>
      <w:r w:rsidR="00F01C7D" w:rsidRPr="00472F92">
        <w:rPr>
          <w:rFonts w:asciiTheme="minorHAnsi" w:eastAsia="Times New Roman" w:hAnsiTheme="minorHAnsi"/>
          <w:b/>
        </w:rPr>
        <w:t xml:space="preserve">; </w:t>
      </w:r>
      <w:r w:rsidR="00F01C7D" w:rsidRPr="00472F92">
        <w:rPr>
          <w:rFonts w:asciiTheme="minorHAnsi" w:eastAsia="Times New Roman" w:hAnsiTheme="minorHAnsi"/>
        </w:rPr>
        <w:t>y cuatro platas para</w:t>
      </w:r>
      <w:r w:rsidR="00F01C7D" w:rsidRPr="00472F92">
        <w:rPr>
          <w:rFonts w:asciiTheme="minorHAnsi" w:eastAsia="Times New Roman" w:hAnsiTheme="minorHAnsi"/>
          <w:b/>
        </w:rPr>
        <w:t xml:space="preserve"> 1564 Syrah, </w:t>
      </w:r>
      <w:proofErr w:type="spellStart"/>
      <w:r w:rsidR="00F01C7D" w:rsidRPr="00472F92">
        <w:rPr>
          <w:rFonts w:asciiTheme="minorHAnsi" w:eastAsia="Times New Roman" w:hAnsiTheme="minorHAnsi"/>
          <w:b/>
        </w:rPr>
        <w:t>Olcaviana</w:t>
      </w:r>
      <w:proofErr w:type="spellEnd"/>
      <w:r w:rsidR="00F01C7D" w:rsidRPr="00472F92">
        <w:rPr>
          <w:rFonts w:asciiTheme="minorHAnsi" w:eastAsia="Times New Roman" w:hAnsiTheme="minorHAnsi"/>
          <w:b/>
        </w:rPr>
        <w:t xml:space="preserve"> </w:t>
      </w:r>
      <w:proofErr w:type="spellStart"/>
      <w:r w:rsidR="00F01C7D" w:rsidRPr="00472F92">
        <w:rPr>
          <w:rFonts w:asciiTheme="minorHAnsi" w:eastAsia="Times New Roman" w:hAnsiTheme="minorHAnsi"/>
          <w:b/>
        </w:rPr>
        <w:t>Chardonnay</w:t>
      </w:r>
      <w:proofErr w:type="spellEnd"/>
      <w:r w:rsidR="00F01C7D" w:rsidRPr="00472F92">
        <w:rPr>
          <w:rFonts w:asciiTheme="minorHAnsi" w:eastAsia="Times New Roman" w:hAnsiTheme="minorHAnsi"/>
          <w:b/>
        </w:rPr>
        <w:t xml:space="preserve">, </w:t>
      </w:r>
      <w:proofErr w:type="spellStart"/>
      <w:r w:rsidR="00F01C7D" w:rsidRPr="00472F92">
        <w:rPr>
          <w:rFonts w:asciiTheme="minorHAnsi" w:eastAsia="Times New Roman" w:hAnsiTheme="minorHAnsi"/>
          <w:b/>
        </w:rPr>
        <w:t>Olcaviana</w:t>
      </w:r>
      <w:proofErr w:type="spellEnd"/>
      <w:r w:rsidR="00F01C7D" w:rsidRPr="00472F92">
        <w:rPr>
          <w:rFonts w:asciiTheme="minorHAnsi" w:eastAsia="Times New Roman" w:hAnsiTheme="minorHAnsi"/>
          <w:b/>
        </w:rPr>
        <w:t xml:space="preserve"> Sauvignon </w:t>
      </w:r>
      <w:proofErr w:type="spellStart"/>
      <w:r w:rsidR="00F01C7D" w:rsidRPr="00472F92">
        <w:rPr>
          <w:rFonts w:asciiTheme="minorHAnsi" w:eastAsia="Times New Roman" w:hAnsiTheme="minorHAnsi"/>
          <w:b/>
        </w:rPr>
        <w:t>Blanc</w:t>
      </w:r>
      <w:proofErr w:type="spellEnd"/>
      <w:r w:rsidR="00F01C7D" w:rsidRPr="00472F92">
        <w:rPr>
          <w:rFonts w:asciiTheme="minorHAnsi" w:eastAsia="Times New Roman" w:hAnsiTheme="minorHAnsi"/>
          <w:b/>
        </w:rPr>
        <w:t xml:space="preserve"> y </w:t>
      </w:r>
      <w:proofErr w:type="spellStart"/>
      <w:r w:rsidR="00F01C7D" w:rsidRPr="00472F92">
        <w:rPr>
          <w:rFonts w:asciiTheme="minorHAnsi" w:eastAsia="Times New Roman" w:hAnsiTheme="minorHAnsi"/>
          <w:b/>
        </w:rPr>
        <w:t>Olcaviana</w:t>
      </w:r>
      <w:proofErr w:type="spellEnd"/>
      <w:r w:rsidR="00F01C7D" w:rsidRPr="00472F92">
        <w:rPr>
          <w:rFonts w:asciiTheme="minorHAnsi" w:eastAsia="Times New Roman" w:hAnsiTheme="minorHAnsi"/>
          <w:b/>
        </w:rPr>
        <w:t xml:space="preserve"> Verdejo.</w:t>
      </w:r>
    </w:p>
    <w:p w14:paraId="51AB11DF" w14:textId="77777777" w:rsidR="00F01C7D" w:rsidRPr="00472F92" w:rsidRDefault="00F01C7D" w:rsidP="00472F92">
      <w:pPr>
        <w:jc w:val="both"/>
        <w:rPr>
          <w:rFonts w:asciiTheme="minorHAnsi" w:eastAsia="Times New Roman" w:hAnsiTheme="minorHAnsi"/>
          <w:b/>
        </w:rPr>
      </w:pPr>
    </w:p>
    <w:p w14:paraId="728A0E85" w14:textId="56C1715D" w:rsidR="00F01C7D" w:rsidRPr="00472F92" w:rsidRDefault="007B6208" w:rsidP="00472F92">
      <w:pPr>
        <w:jc w:val="both"/>
        <w:rPr>
          <w:rFonts w:asciiTheme="minorHAnsi" w:hAnsiTheme="minorHAnsi"/>
          <w:u w:val="single"/>
        </w:rPr>
      </w:pPr>
      <w:r w:rsidRPr="00472F92">
        <w:rPr>
          <w:rFonts w:asciiTheme="minorHAnsi" w:eastAsia="Times New Roman" w:hAnsiTheme="minorHAnsi"/>
          <w:b/>
          <w:u w:val="single"/>
        </w:rPr>
        <w:t xml:space="preserve">Vinos expresivos </w:t>
      </w:r>
      <w:r w:rsidR="0050655D" w:rsidRPr="00472F92">
        <w:rPr>
          <w:rFonts w:asciiTheme="minorHAnsi" w:eastAsia="Times New Roman" w:hAnsiTheme="minorHAnsi"/>
          <w:b/>
          <w:u w:val="single"/>
        </w:rPr>
        <w:t>de</w:t>
      </w:r>
      <w:r w:rsidRPr="00472F92">
        <w:rPr>
          <w:rFonts w:asciiTheme="minorHAnsi" w:eastAsia="Times New Roman" w:hAnsiTheme="minorHAnsi"/>
          <w:b/>
          <w:u w:val="single"/>
        </w:rPr>
        <w:t xml:space="preserve"> agricultura ecológica y sostenible</w:t>
      </w:r>
      <w:r w:rsidR="0050655D" w:rsidRPr="00472F92">
        <w:rPr>
          <w:rFonts w:asciiTheme="minorHAnsi" w:eastAsia="Times New Roman" w:hAnsiTheme="minorHAnsi"/>
          <w:b/>
          <w:u w:val="single"/>
        </w:rPr>
        <w:t xml:space="preserve"> como elemento común</w:t>
      </w:r>
    </w:p>
    <w:p w14:paraId="702BC50F" w14:textId="32B00D3A" w:rsidR="000550BD" w:rsidRPr="00472F92" w:rsidRDefault="000550BD" w:rsidP="00472F92">
      <w:pPr>
        <w:jc w:val="both"/>
        <w:rPr>
          <w:rFonts w:asciiTheme="minorHAnsi" w:hAnsiTheme="minorHAnsi"/>
        </w:rPr>
      </w:pPr>
    </w:p>
    <w:p w14:paraId="2432ED82" w14:textId="414C4CCE" w:rsidR="007B6208" w:rsidRPr="00472F92" w:rsidRDefault="007B6208" w:rsidP="00472F92">
      <w:pPr>
        <w:jc w:val="both"/>
        <w:rPr>
          <w:rFonts w:asciiTheme="minorHAnsi" w:hAnsiTheme="minorHAnsi"/>
        </w:rPr>
      </w:pPr>
      <w:r w:rsidRPr="00472F92">
        <w:rPr>
          <w:rFonts w:asciiTheme="minorHAnsi" w:hAnsiTheme="minorHAnsi"/>
        </w:rPr>
        <w:t>Los vinos premiados son muy diferentes entre sí, aunque todos tienen elementos en común, como seña de identidad de la filosofía de elaboración y cultivo que tiene Sierra Norte.</w:t>
      </w:r>
      <w:r w:rsidR="0087457B" w:rsidRPr="00472F92">
        <w:rPr>
          <w:rFonts w:asciiTheme="minorHAnsi" w:hAnsiTheme="minorHAnsi"/>
        </w:rPr>
        <w:t xml:space="preserve"> Por ejemplo, t</w:t>
      </w:r>
      <w:r w:rsidRPr="00472F92">
        <w:rPr>
          <w:rFonts w:asciiTheme="minorHAnsi" w:hAnsiTheme="minorHAnsi"/>
        </w:rPr>
        <w:t xml:space="preserve">odos los vinos son </w:t>
      </w:r>
      <w:r w:rsidRPr="00472F92">
        <w:rPr>
          <w:rFonts w:asciiTheme="minorHAnsi" w:hAnsiTheme="minorHAnsi"/>
          <w:b/>
        </w:rPr>
        <w:t>ecológicos y veganos</w:t>
      </w:r>
      <w:r w:rsidRPr="00472F92">
        <w:rPr>
          <w:rFonts w:asciiTheme="minorHAnsi" w:hAnsiTheme="minorHAnsi"/>
        </w:rPr>
        <w:t xml:space="preserve">. Además, el </w:t>
      </w:r>
      <w:r w:rsidRPr="00472F92">
        <w:rPr>
          <w:rFonts w:asciiTheme="minorHAnsi" w:hAnsiTheme="minorHAnsi"/>
          <w:b/>
        </w:rPr>
        <w:t>cultivo de los viñedos</w:t>
      </w:r>
      <w:r w:rsidRPr="00472F92">
        <w:rPr>
          <w:rFonts w:asciiTheme="minorHAnsi" w:hAnsiTheme="minorHAnsi"/>
        </w:rPr>
        <w:t xml:space="preserve"> de donde parten las variedades elegidas, es </w:t>
      </w:r>
      <w:r w:rsidRPr="00472F92">
        <w:rPr>
          <w:rFonts w:asciiTheme="minorHAnsi" w:hAnsiTheme="minorHAnsi"/>
          <w:b/>
        </w:rPr>
        <w:t>sostenible</w:t>
      </w:r>
      <w:r w:rsidRPr="00472F92">
        <w:rPr>
          <w:rFonts w:asciiTheme="minorHAnsi" w:hAnsiTheme="minorHAnsi"/>
        </w:rPr>
        <w:t>, ya que la bodega minimiza los recursos</w:t>
      </w:r>
      <w:r w:rsidR="000D67C1" w:rsidRPr="00472F92">
        <w:rPr>
          <w:rFonts w:asciiTheme="minorHAnsi" w:hAnsiTheme="minorHAnsi"/>
        </w:rPr>
        <w:t xml:space="preserve"> naturales</w:t>
      </w:r>
      <w:r w:rsidRPr="00472F92">
        <w:rPr>
          <w:rFonts w:asciiTheme="minorHAnsi" w:hAnsiTheme="minorHAnsi"/>
        </w:rPr>
        <w:t xml:space="preserve"> utilizado</w:t>
      </w:r>
      <w:r w:rsidR="0087457B" w:rsidRPr="00472F92">
        <w:rPr>
          <w:rFonts w:asciiTheme="minorHAnsi" w:hAnsiTheme="minorHAnsi"/>
        </w:rPr>
        <w:t>s en el viñedo, así como</w:t>
      </w:r>
      <w:r w:rsidRPr="00472F92">
        <w:rPr>
          <w:rFonts w:asciiTheme="minorHAnsi" w:hAnsiTheme="minorHAnsi"/>
        </w:rPr>
        <w:t xml:space="preserve"> la intervención técnica. Esto les lleva a apostar por métodos como </w:t>
      </w:r>
      <w:r w:rsidR="00B04D95" w:rsidRPr="00472F92">
        <w:rPr>
          <w:rFonts w:asciiTheme="minorHAnsi" w:hAnsiTheme="minorHAnsi"/>
        </w:rPr>
        <w:t xml:space="preserve">las </w:t>
      </w:r>
      <w:r w:rsidR="00B04D95" w:rsidRPr="00472F92">
        <w:rPr>
          <w:rFonts w:asciiTheme="minorHAnsi" w:hAnsiTheme="minorHAnsi"/>
          <w:b/>
        </w:rPr>
        <w:t>cubiertas vegetales</w:t>
      </w:r>
      <w:r w:rsidRPr="00472F92">
        <w:rPr>
          <w:rFonts w:asciiTheme="minorHAnsi" w:hAnsiTheme="minorHAnsi"/>
        </w:rPr>
        <w:t xml:space="preserve">, que favorece la </w:t>
      </w:r>
      <w:r w:rsidRPr="00472F92">
        <w:rPr>
          <w:rFonts w:asciiTheme="minorHAnsi" w:hAnsiTheme="minorHAnsi"/>
          <w:b/>
        </w:rPr>
        <w:t>biodiversidad del suelo y retiene la humedad</w:t>
      </w:r>
      <w:r w:rsidR="00B04D95" w:rsidRPr="00472F92">
        <w:rPr>
          <w:rFonts w:asciiTheme="minorHAnsi" w:hAnsiTheme="minorHAnsi"/>
        </w:rPr>
        <w:t>, y</w:t>
      </w:r>
      <w:r w:rsidRPr="00472F92">
        <w:rPr>
          <w:rFonts w:asciiTheme="minorHAnsi" w:hAnsiTheme="minorHAnsi"/>
        </w:rPr>
        <w:t xml:space="preserve"> </w:t>
      </w:r>
      <w:r w:rsidR="00B04D95" w:rsidRPr="00472F92">
        <w:rPr>
          <w:rFonts w:asciiTheme="minorHAnsi" w:hAnsiTheme="minorHAnsi"/>
        </w:rPr>
        <w:t xml:space="preserve">propiciar el </w:t>
      </w:r>
      <w:r w:rsidR="00B04D95" w:rsidRPr="00472F92">
        <w:rPr>
          <w:rFonts w:asciiTheme="minorHAnsi" w:hAnsiTheme="minorHAnsi"/>
          <w:b/>
        </w:rPr>
        <w:t>pasto de ganado ovino</w:t>
      </w:r>
      <w:r w:rsidR="00B04D95" w:rsidRPr="00472F92">
        <w:rPr>
          <w:rFonts w:asciiTheme="minorHAnsi" w:hAnsiTheme="minorHAnsi"/>
        </w:rPr>
        <w:t xml:space="preserve">, para eliminar restos vegetales y generar un abono natural, entre otras </w:t>
      </w:r>
      <w:r w:rsidR="00B04D95" w:rsidRPr="00472F92">
        <w:rPr>
          <w:rFonts w:asciiTheme="minorHAnsi" w:hAnsiTheme="minorHAnsi"/>
          <w:b/>
        </w:rPr>
        <w:t>técnicas respetuosas con el viñedo y el entorno.</w:t>
      </w:r>
    </w:p>
    <w:p w14:paraId="15682E3C" w14:textId="77777777" w:rsidR="00B04D95" w:rsidRPr="00472F92" w:rsidRDefault="00B04D95" w:rsidP="00472F92">
      <w:pPr>
        <w:jc w:val="both"/>
        <w:rPr>
          <w:rFonts w:asciiTheme="minorHAnsi" w:hAnsiTheme="minorHAnsi"/>
        </w:rPr>
      </w:pPr>
    </w:p>
    <w:p w14:paraId="58C274AF" w14:textId="41FADDF0" w:rsidR="00B04D95" w:rsidRPr="00472F92" w:rsidRDefault="00B04D95" w:rsidP="00472F92">
      <w:pPr>
        <w:jc w:val="both"/>
        <w:rPr>
          <w:rFonts w:asciiTheme="minorHAnsi" w:hAnsiTheme="minorHAnsi"/>
          <w:b/>
        </w:rPr>
      </w:pPr>
      <w:r w:rsidRPr="00472F92">
        <w:rPr>
          <w:rFonts w:asciiTheme="minorHAnsi" w:hAnsiTheme="minorHAnsi"/>
        </w:rPr>
        <w:lastRenderedPageBreak/>
        <w:t xml:space="preserve">En bodega, el trabajo de elaboración también tiene una línea común, buscar la </w:t>
      </w:r>
      <w:r w:rsidRPr="00472F92">
        <w:rPr>
          <w:rFonts w:asciiTheme="minorHAnsi" w:hAnsiTheme="minorHAnsi"/>
          <w:b/>
        </w:rPr>
        <w:t>máxima expresión de los vinos</w:t>
      </w:r>
      <w:r w:rsidRPr="00472F92">
        <w:rPr>
          <w:rFonts w:asciiTheme="minorHAnsi" w:hAnsiTheme="minorHAnsi"/>
        </w:rPr>
        <w:t xml:space="preserve">, dejando hablar a las variedades de sus fortalezas, con sus colores, aromas y sabores, de ahí que la bodega elabore un alto número de vinos monovarietales, con los que logran crear </w:t>
      </w:r>
      <w:r w:rsidRPr="00472F92">
        <w:rPr>
          <w:rFonts w:asciiTheme="minorHAnsi" w:hAnsiTheme="minorHAnsi"/>
          <w:b/>
        </w:rPr>
        <w:t xml:space="preserve">vinos honestos </w:t>
      </w:r>
      <w:r w:rsidR="0087457B" w:rsidRPr="00472F92">
        <w:rPr>
          <w:rFonts w:asciiTheme="minorHAnsi" w:hAnsiTheme="minorHAnsi"/>
          <w:b/>
        </w:rPr>
        <w:t>que dan un claro</w:t>
      </w:r>
      <w:r w:rsidRPr="00472F92">
        <w:rPr>
          <w:rFonts w:asciiTheme="minorHAnsi" w:hAnsiTheme="minorHAnsi"/>
          <w:b/>
        </w:rPr>
        <w:t xml:space="preserve"> protagonismo a la uva.</w:t>
      </w:r>
    </w:p>
    <w:p w14:paraId="62D65504" w14:textId="77777777" w:rsidR="00B04D95" w:rsidRPr="00472F92" w:rsidRDefault="00B04D95" w:rsidP="00472F92">
      <w:pPr>
        <w:jc w:val="both"/>
        <w:rPr>
          <w:rFonts w:asciiTheme="minorHAnsi" w:hAnsiTheme="minorHAnsi"/>
        </w:rPr>
      </w:pPr>
    </w:p>
    <w:p w14:paraId="68C43360" w14:textId="0D47D7B3" w:rsidR="0050655D" w:rsidRPr="00472F92" w:rsidRDefault="00B04D95" w:rsidP="00472F92">
      <w:pPr>
        <w:jc w:val="both"/>
        <w:rPr>
          <w:rFonts w:asciiTheme="minorHAnsi" w:eastAsia="Times New Roman" w:hAnsiTheme="minorHAnsi"/>
          <w:b/>
        </w:rPr>
      </w:pPr>
      <w:r w:rsidRPr="00472F92">
        <w:rPr>
          <w:rFonts w:asciiTheme="minorHAnsi" w:hAnsiTheme="minorHAnsi"/>
        </w:rPr>
        <w:t xml:space="preserve">Todos los vinos premiados por </w:t>
      </w:r>
      <w:proofErr w:type="spellStart"/>
      <w:r w:rsidRPr="00472F92">
        <w:rPr>
          <w:rFonts w:asciiTheme="minorHAnsi" w:eastAsia="Times New Roman" w:hAnsiTheme="minorHAnsi"/>
          <w:b/>
        </w:rPr>
        <w:t>Catavinum</w:t>
      </w:r>
      <w:proofErr w:type="spellEnd"/>
      <w:r w:rsidRPr="00472F92">
        <w:rPr>
          <w:rFonts w:asciiTheme="minorHAnsi" w:eastAsia="Times New Roman" w:hAnsiTheme="minorHAnsi"/>
          <w:b/>
        </w:rPr>
        <w:t xml:space="preserve"> </w:t>
      </w:r>
      <w:proofErr w:type="spellStart"/>
      <w:r w:rsidRPr="00472F92">
        <w:rPr>
          <w:rFonts w:asciiTheme="minorHAnsi" w:eastAsia="Times New Roman" w:hAnsiTheme="minorHAnsi"/>
          <w:b/>
        </w:rPr>
        <w:t>World</w:t>
      </w:r>
      <w:proofErr w:type="spellEnd"/>
      <w:r w:rsidRPr="00472F92">
        <w:rPr>
          <w:rFonts w:asciiTheme="minorHAnsi" w:eastAsia="Times New Roman" w:hAnsiTheme="minorHAnsi"/>
          <w:b/>
        </w:rPr>
        <w:t xml:space="preserve"> </w:t>
      </w:r>
      <w:proofErr w:type="spellStart"/>
      <w:r w:rsidRPr="00472F92">
        <w:rPr>
          <w:rFonts w:asciiTheme="minorHAnsi" w:eastAsia="Times New Roman" w:hAnsiTheme="minorHAnsi"/>
          <w:b/>
        </w:rPr>
        <w:t>Wine</w:t>
      </w:r>
      <w:proofErr w:type="spellEnd"/>
      <w:r w:rsidRPr="00472F92">
        <w:rPr>
          <w:rFonts w:asciiTheme="minorHAnsi" w:eastAsia="Times New Roman" w:hAnsiTheme="minorHAnsi"/>
          <w:b/>
        </w:rPr>
        <w:t xml:space="preserve"> &amp; </w:t>
      </w:r>
      <w:proofErr w:type="spellStart"/>
      <w:r w:rsidRPr="00472F92">
        <w:rPr>
          <w:rFonts w:asciiTheme="minorHAnsi" w:eastAsia="Times New Roman" w:hAnsiTheme="minorHAnsi"/>
          <w:b/>
        </w:rPr>
        <w:t>Spirits</w:t>
      </w:r>
      <w:proofErr w:type="spellEnd"/>
      <w:r w:rsidRPr="00472F92">
        <w:rPr>
          <w:rFonts w:asciiTheme="minorHAnsi" w:eastAsia="Times New Roman" w:hAnsiTheme="minorHAnsi"/>
          <w:b/>
        </w:rPr>
        <w:t xml:space="preserve"> </w:t>
      </w:r>
      <w:proofErr w:type="spellStart"/>
      <w:r w:rsidRPr="00472F92">
        <w:rPr>
          <w:rFonts w:asciiTheme="minorHAnsi" w:eastAsia="Times New Roman" w:hAnsiTheme="minorHAnsi"/>
          <w:b/>
        </w:rPr>
        <w:t>Competition</w:t>
      </w:r>
      <w:proofErr w:type="spellEnd"/>
      <w:r w:rsidRPr="00472F92">
        <w:rPr>
          <w:rFonts w:asciiTheme="minorHAnsi" w:eastAsia="Times New Roman" w:hAnsiTheme="minorHAnsi"/>
          <w:b/>
        </w:rPr>
        <w:t xml:space="preserve"> son</w:t>
      </w:r>
      <w:r w:rsidR="0050655D" w:rsidRPr="00472F92">
        <w:rPr>
          <w:rFonts w:asciiTheme="minorHAnsi" w:eastAsia="Times New Roman" w:hAnsiTheme="minorHAnsi"/>
          <w:b/>
        </w:rPr>
        <w:t>,</w:t>
      </w:r>
      <w:r w:rsidRPr="00472F92">
        <w:rPr>
          <w:rFonts w:asciiTheme="minorHAnsi" w:eastAsia="Times New Roman" w:hAnsiTheme="minorHAnsi"/>
          <w:b/>
        </w:rPr>
        <w:t xml:space="preserve"> de hecho</w:t>
      </w:r>
      <w:r w:rsidR="0050655D" w:rsidRPr="00472F92">
        <w:rPr>
          <w:rFonts w:asciiTheme="minorHAnsi" w:eastAsia="Times New Roman" w:hAnsiTheme="minorHAnsi"/>
          <w:b/>
        </w:rPr>
        <w:t>,</w:t>
      </w:r>
      <w:r w:rsidRPr="00472F92">
        <w:rPr>
          <w:rFonts w:asciiTheme="minorHAnsi" w:eastAsia="Times New Roman" w:hAnsiTheme="minorHAnsi"/>
          <w:b/>
        </w:rPr>
        <w:t xml:space="preserve"> monovarietales. La familia 1564 tiene una elaboración compleja, con paso por barrica incluso del blanco premiado con el oro, 1564 </w:t>
      </w:r>
      <w:proofErr w:type="spellStart"/>
      <w:r w:rsidRPr="00472F92">
        <w:rPr>
          <w:rFonts w:asciiTheme="minorHAnsi" w:eastAsia="Times New Roman" w:hAnsiTheme="minorHAnsi"/>
          <w:b/>
        </w:rPr>
        <w:t>Viognier</w:t>
      </w:r>
      <w:proofErr w:type="spellEnd"/>
      <w:r w:rsidR="00B50292" w:rsidRPr="00472F92">
        <w:rPr>
          <w:rFonts w:asciiTheme="minorHAnsi" w:eastAsia="Times New Roman" w:hAnsiTheme="minorHAnsi"/>
          <w:b/>
        </w:rPr>
        <w:t xml:space="preserve">, un vino </w:t>
      </w:r>
      <w:r w:rsidR="00B50292" w:rsidRPr="00472F92">
        <w:rPr>
          <w:rFonts w:asciiTheme="minorHAnsi" w:eastAsia="Times New Roman" w:hAnsiTheme="minorHAnsi"/>
        </w:rPr>
        <w:t xml:space="preserve">fresco, equilibrado y muy expresivo. El otro oro obtenido en este certamen ha sido para </w:t>
      </w:r>
      <w:r w:rsidR="00B50292" w:rsidRPr="00472F92">
        <w:rPr>
          <w:rFonts w:asciiTheme="minorHAnsi" w:eastAsia="Times New Roman" w:hAnsiTheme="minorHAnsi"/>
          <w:b/>
        </w:rPr>
        <w:t xml:space="preserve">1564 </w:t>
      </w:r>
      <w:proofErr w:type="spellStart"/>
      <w:r w:rsidR="00B50292" w:rsidRPr="00472F92">
        <w:rPr>
          <w:rFonts w:asciiTheme="minorHAnsi" w:eastAsia="Times New Roman" w:hAnsiTheme="minorHAnsi"/>
          <w:b/>
        </w:rPr>
        <w:t>Petit</w:t>
      </w:r>
      <w:proofErr w:type="spellEnd"/>
      <w:r w:rsidR="00B50292" w:rsidRPr="00472F92">
        <w:rPr>
          <w:rFonts w:asciiTheme="minorHAnsi" w:eastAsia="Times New Roman" w:hAnsiTheme="minorHAnsi"/>
          <w:b/>
        </w:rPr>
        <w:t xml:space="preserve"> </w:t>
      </w:r>
      <w:proofErr w:type="spellStart"/>
      <w:r w:rsidR="00B50292" w:rsidRPr="00472F92">
        <w:rPr>
          <w:rFonts w:asciiTheme="minorHAnsi" w:eastAsia="Times New Roman" w:hAnsiTheme="minorHAnsi"/>
          <w:b/>
        </w:rPr>
        <w:t>Verdot</w:t>
      </w:r>
      <w:proofErr w:type="spellEnd"/>
      <w:r w:rsidR="00B50292" w:rsidRPr="00472F92">
        <w:rPr>
          <w:rFonts w:asciiTheme="minorHAnsi" w:eastAsia="Times New Roman" w:hAnsiTheme="minorHAnsi"/>
        </w:rPr>
        <w:t xml:space="preserve">, </w:t>
      </w:r>
      <w:r w:rsidR="0087457B" w:rsidRPr="00472F92">
        <w:rPr>
          <w:rFonts w:asciiTheme="minorHAnsi" w:eastAsia="Times New Roman" w:hAnsiTheme="minorHAnsi"/>
        </w:rPr>
        <w:t xml:space="preserve">que </w:t>
      </w:r>
      <w:r w:rsidR="00B50292" w:rsidRPr="00472F92">
        <w:rPr>
          <w:rFonts w:asciiTheme="minorHAnsi" w:eastAsia="Times New Roman" w:hAnsiTheme="minorHAnsi"/>
        </w:rPr>
        <w:t xml:space="preserve">cuenta con 10 meses de estancia en barrica de roble americano y francés y </w:t>
      </w:r>
      <w:r w:rsidR="0087457B" w:rsidRPr="00472F92">
        <w:rPr>
          <w:rFonts w:asciiTheme="minorHAnsi" w:eastAsia="Times New Roman" w:hAnsiTheme="minorHAnsi"/>
        </w:rPr>
        <w:t xml:space="preserve">que resulta un vino con </w:t>
      </w:r>
      <w:r w:rsidR="0050655D" w:rsidRPr="00472F92">
        <w:rPr>
          <w:rFonts w:asciiTheme="minorHAnsi" w:eastAsia="Times New Roman" w:hAnsiTheme="minorHAnsi"/>
        </w:rPr>
        <w:t xml:space="preserve">mucho volumen, elegante y complejo. Por su parte, la familia de vinos </w:t>
      </w:r>
      <w:proofErr w:type="spellStart"/>
      <w:r w:rsidR="0050655D" w:rsidRPr="00472F92">
        <w:rPr>
          <w:rFonts w:asciiTheme="minorHAnsi" w:eastAsia="Times New Roman" w:hAnsiTheme="minorHAnsi"/>
          <w:b/>
        </w:rPr>
        <w:t>Olcaviana</w:t>
      </w:r>
      <w:proofErr w:type="spellEnd"/>
      <w:r w:rsidR="0050655D" w:rsidRPr="00472F92">
        <w:rPr>
          <w:rFonts w:asciiTheme="minorHAnsi" w:eastAsia="Times New Roman" w:hAnsiTheme="minorHAnsi"/>
          <w:b/>
        </w:rPr>
        <w:t>,</w:t>
      </w:r>
      <w:r w:rsidR="0050655D" w:rsidRPr="00472F92">
        <w:rPr>
          <w:rFonts w:asciiTheme="minorHAnsi" w:eastAsia="Times New Roman" w:hAnsiTheme="minorHAnsi"/>
        </w:rPr>
        <w:t xml:space="preserve"> también premiada en Catavino, está formada por </w:t>
      </w:r>
      <w:r w:rsidR="0050655D" w:rsidRPr="00472F92">
        <w:rPr>
          <w:rFonts w:asciiTheme="minorHAnsi" w:eastAsia="Times New Roman" w:hAnsiTheme="minorHAnsi"/>
          <w:b/>
        </w:rPr>
        <w:t>vinos jóvenes, expre</w:t>
      </w:r>
      <w:r w:rsidR="0087457B" w:rsidRPr="00472F92">
        <w:rPr>
          <w:rFonts w:asciiTheme="minorHAnsi" w:eastAsia="Times New Roman" w:hAnsiTheme="minorHAnsi"/>
          <w:b/>
        </w:rPr>
        <w:t>sivos,</w:t>
      </w:r>
      <w:r w:rsidR="0050655D" w:rsidRPr="00472F92">
        <w:rPr>
          <w:rFonts w:asciiTheme="minorHAnsi" w:eastAsia="Times New Roman" w:hAnsiTheme="minorHAnsi"/>
          <w:b/>
        </w:rPr>
        <w:t xml:space="preserve"> intensos aromáticamente y totalmente varietales.</w:t>
      </w:r>
    </w:p>
    <w:p w14:paraId="250B6106" w14:textId="77777777" w:rsidR="0050655D" w:rsidRPr="00472F92" w:rsidRDefault="0050655D" w:rsidP="00472F92">
      <w:pPr>
        <w:jc w:val="both"/>
        <w:rPr>
          <w:rFonts w:asciiTheme="minorHAnsi" w:eastAsia="Times New Roman" w:hAnsiTheme="minorHAnsi"/>
        </w:rPr>
      </w:pPr>
    </w:p>
    <w:p w14:paraId="0E9AB72B" w14:textId="5D017CD6" w:rsidR="001A5D25" w:rsidRDefault="0050655D" w:rsidP="00472F92">
      <w:pPr>
        <w:jc w:val="both"/>
        <w:rPr>
          <w:rFonts w:asciiTheme="minorHAnsi" w:eastAsia="Times New Roman" w:hAnsiTheme="minorHAnsi"/>
        </w:rPr>
      </w:pPr>
      <w:r w:rsidRPr="00472F92">
        <w:rPr>
          <w:rFonts w:asciiTheme="minorHAnsi" w:eastAsia="Times New Roman" w:hAnsiTheme="minorHAnsi"/>
        </w:rPr>
        <w:t xml:space="preserve">Por su parte, los vinos </w:t>
      </w:r>
      <w:r w:rsidR="002E62B9" w:rsidRPr="00472F92">
        <w:rPr>
          <w:rFonts w:asciiTheme="minorHAnsi" w:eastAsia="Times New Roman" w:hAnsiTheme="minorHAnsi"/>
        </w:rPr>
        <w:t xml:space="preserve">que han obtenido medalla en </w:t>
      </w:r>
      <w:proofErr w:type="spellStart"/>
      <w:r w:rsidR="002E62B9" w:rsidRPr="00472F92">
        <w:rPr>
          <w:rFonts w:asciiTheme="minorHAnsi" w:eastAsia="Times New Roman" w:hAnsiTheme="minorHAnsi"/>
          <w:b/>
        </w:rPr>
        <w:t>Challenge</w:t>
      </w:r>
      <w:proofErr w:type="spellEnd"/>
      <w:r w:rsidR="002E62B9" w:rsidRPr="00472F92">
        <w:rPr>
          <w:rFonts w:asciiTheme="minorHAnsi" w:eastAsia="Times New Roman" w:hAnsiTheme="minorHAnsi"/>
          <w:b/>
        </w:rPr>
        <w:t xml:space="preserve"> </w:t>
      </w:r>
      <w:proofErr w:type="spellStart"/>
      <w:r w:rsidR="002E62B9" w:rsidRPr="00472F92">
        <w:rPr>
          <w:rFonts w:asciiTheme="minorHAnsi" w:eastAsia="Times New Roman" w:hAnsiTheme="minorHAnsi"/>
          <w:b/>
        </w:rPr>
        <w:t>Millésime</w:t>
      </w:r>
      <w:proofErr w:type="spellEnd"/>
      <w:r w:rsidR="002E62B9" w:rsidRPr="00472F92">
        <w:rPr>
          <w:rFonts w:asciiTheme="minorHAnsi" w:eastAsia="Times New Roman" w:hAnsiTheme="minorHAnsi"/>
          <w:b/>
        </w:rPr>
        <w:t xml:space="preserve"> </w:t>
      </w:r>
      <w:proofErr w:type="spellStart"/>
      <w:r w:rsidR="002E62B9" w:rsidRPr="00472F92">
        <w:rPr>
          <w:rFonts w:asciiTheme="minorHAnsi" w:eastAsia="Times New Roman" w:hAnsiTheme="minorHAnsi"/>
          <w:b/>
        </w:rPr>
        <w:t>Bio</w:t>
      </w:r>
      <w:proofErr w:type="spellEnd"/>
      <w:r w:rsidR="002E62B9" w:rsidRPr="00472F92">
        <w:rPr>
          <w:rFonts w:asciiTheme="minorHAnsi" w:eastAsia="Times New Roman" w:hAnsiTheme="minorHAnsi"/>
        </w:rPr>
        <w:t xml:space="preserve">, </w:t>
      </w:r>
      <w:r w:rsidR="002E62B9" w:rsidRPr="00472F92">
        <w:rPr>
          <w:rFonts w:asciiTheme="minorHAnsi" w:eastAsia="Times New Roman" w:hAnsiTheme="minorHAnsi"/>
          <w:b/>
        </w:rPr>
        <w:t>Fuenteseca tinto</w:t>
      </w:r>
      <w:r w:rsidR="002E62B9" w:rsidRPr="00472F92">
        <w:rPr>
          <w:rFonts w:asciiTheme="minorHAnsi" w:eastAsia="Times New Roman" w:hAnsiTheme="minorHAnsi"/>
        </w:rPr>
        <w:t xml:space="preserve"> y </w:t>
      </w:r>
      <w:r w:rsidR="002E62B9" w:rsidRPr="00472F92">
        <w:rPr>
          <w:rFonts w:asciiTheme="minorHAnsi" w:eastAsia="Times New Roman" w:hAnsiTheme="minorHAnsi"/>
          <w:b/>
        </w:rPr>
        <w:t>Fuenteseca blanco</w:t>
      </w:r>
      <w:r w:rsidR="002E62B9" w:rsidRPr="00472F92">
        <w:rPr>
          <w:rFonts w:asciiTheme="minorHAnsi" w:eastAsia="Times New Roman" w:hAnsiTheme="minorHAnsi"/>
        </w:rPr>
        <w:t xml:space="preserve">, son jóvenes y han sido elaborados con dos variedades, una foránea y muy reconocida a nivel internacional y otra autóctona. En el caso del tinto las uvas son </w:t>
      </w:r>
      <w:r w:rsidR="001A5D25" w:rsidRPr="00472F92">
        <w:rPr>
          <w:rFonts w:asciiTheme="minorHAnsi" w:eastAsia="Times New Roman" w:hAnsiTheme="minorHAnsi"/>
          <w:b/>
        </w:rPr>
        <w:t xml:space="preserve">Bobal y </w:t>
      </w:r>
      <w:r w:rsidR="002E62B9" w:rsidRPr="00472F92">
        <w:rPr>
          <w:rFonts w:asciiTheme="minorHAnsi" w:eastAsia="Times New Roman" w:hAnsiTheme="minorHAnsi"/>
          <w:b/>
        </w:rPr>
        <w:t>Cabernet Sauvignon</w:t>
      </w:r>
      <w:r w:rsidR="002E62B9" w:rsidRPr="00472F92">
        <w:rPr>
          <w:rFonts w:asciiTheme="minorHAnsi" w:eastAsia="Times New Roman" w:hAnsiTheme="minorHAnsi"/>
        </w:rPr>
        <w:t xml:space="preserve">, y en el </w:t>
      </w:r>
      <w:r w:rsidR="001A5D25" w:rsidRPr="00472F92">
        <w:rPr>
          <w:rFonts w:asciiTheme="minorHAnsi" w:eastAsia="Times New Roman" w:hAnsiTheme="minorHAnsi"/>
        </w:rPr>
        <w:t xml:space="preserve">blanco, </w:t>
      </w:r>
      <w:r w:rsidR="001A5D25" w:rsidRPr="00472F92">
        <w:rPr>
          <w:rFonts w:asciiTheme="minorHAnsi" w:eastAsia="Times New Roman" w:hAnsiTheme="minorHAnsi"/>
          <w:b/>
        </w:rPr>
        <w:t xml:space="preserve">Macabeo y Sauvignon </w:t>
      </w:r>
      <w:proofErr w:type="spellStart"/>
      <w:r w:rsidR="001A5D25" w:rsidRPr="00472F92">
        <w:rPr>
          <w:rFonts w:asciiTheme="minorHAnsi" w:eastAsia="Times New Roman" w:hAnsiTheme="minorHAnsi"/>
          <w:b/>
        </w:rPr>
        <w:t>Blanc</w:t>
      </w:r>
      <w:proofErr w:type="spellEnd"/>
      <w:r w:rsidR="002E62B9" w:rsidRPr="00472F92">
        <w:rPr>
          <w:rFonts w:asciiTheme="minorHAnsi" w:eastAsia="Times New Roman" w:hAnsiTheme="minorHAnsi"/>
        </w:rPr>
        <w:t xml:space="preserve">. La intención con este ensamblaje es propiciar el conocimiento de </w:t>
      </w:r>
      <w:r w:rsidR="002E62B9" w:rsidRPr="00472F92">
        <w:rPr>
          <w:rFonts w:asciiTheme="minorHAnsi" w:eastAsia="Times New Roman" w:hAnsiTheme="minorHAnsi"/>
          <w:b/>
        </w:rPr>
        <w:t xml:space="preserve">uvas menos </w:t>
      </w:r>
      <w:r w:rsidR="00472F92" w:rsidRPr="00472F92">
        <w:rPr>
          <w:rFonts w:asciiTheme="minorHAnsi" w:eastAsia="Times New Roman" w:hAnsiTheme="minorHAnsi"/>
          <w:b/>
        </w:rPr>
        <w:t>extendidas</w:t>
      </w:r>
      <w:r w:rsidR="002E62B9" w:rsidRPr="00472F92">
        <w:rPr>
          <w:rFonts w:asciiTheme="minorHAnsi" w:eastAsia="Times New Roman" w:hAnsiTheme="minorHAnsi"/>
          <w:b/>
        </w:rPr>
        <w:t>, especialmente fuera de España</w:t>
      </w:r>
      <w:r w:rsidR="001A5D25" w:rsidRPr="00472F92">
        <w:rPr>
          <w:rFonts w:asciiTheme="minorHAnsi" w:eastAsia="Times New Roman" w:hAnsiTheme="minorHAnsi"/>
        </w:rPr>
        <w:t xml:space="preserve">, </w:t>
      </w:r>
      <w:r w:rsidR="00472F92" w:rsidRPr="00472F92">
        <w:rPr>
          <w:rFonts w:asciiTheme="minorHAnsi" w:eastAsia="Times New Roman" w:hAnsiTheme="minorHAnsi"/>
        </w:rPr>
        <w:t xml:space="preserve">ayudadas de la atracción que </w:t>
      </w:r>
      <w:r w:rsidR="001A5D25" w:rsidRPr="00472F92">
        <w:rPr>
          <w:rFonts w:asciiTheme="minorHAnsi" w:eastAsia="Times New Roman" w:hAnsiTheme="minorHAnsi"/>
        </w:rPr>
        <w:t>pueden tener otras variedades ampliamente conocidas por el consumidor</w:t>
      </w:r>
      <w:r w:rsidR="00472F92" w:rsidRPr="00472F92">
        <w:rPr>
          <w:rFonts w:asciiTheme="minorHAnsi" w:eastAsia="Times New Roman" w:hAnsiTheme="minorHAnsi"/>
        </w:rPr>
        <w:t>.</w:t>
      </w:r>
    </w:p>
    <w:p w14:paraId="1D1F1122" w14:textId="77777777" w:rsidR="00472F92" w:rsidRDefault="00472F92" w:rsidP="00472F92">
      <w:pPr>
        <w:jc w:val="both"/>
        <w:rPr>
          <w:rFonts w:asciiTheme="minorHAnsi" w:eastAsia="Times New Roman" w:hAnsiTheme="minorHAnsi"/>
        </w:rPr>
      </w:pPr>
    </w:p>
    <w:p w14:paraId="4BE114B3" w14:textId="5F8708E9" w:rsidR="00472F92" w:rsidRPr="00472F92" w:rsidRDefault="00472F92" w:rsidP="00472F92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Bodega Sierra Norte tiene el grueso de su viñedo en </w:t>
      </w:r>
      <w:proofErr w:type="spellStart"/>
      <w:r w:rsidRPr="00472F92">
        <w:rPr>
          <w:rFonts w:asciiTheme="minorHAnsi" w:eastAsia="Times New Roman" w:hAnsiTheme="minorHAnsi"/>
          <w:b/>
        </w:rPr>
        <w:t>Camporrobles</w:t>
      </w:r>
      <w:proofErr w:type="spellEnd"/>
      <w:r w:rsidRPr="00472F92">
        <w:rPr>
          <w:rFonts w:asciiTheme="minorHAnsi" w:eastAsia="Times New Roman" w:hAnsiTheme="minorHAnsi"/>
          <w:b/>
        </w:rPr>
        <w:t xml:space="preserve"> y Requena</w:t>
      </w:r>
      <w:r>
        <w:rPr>
          <w:rFonts w:asciiTheme="minorHAnsi" w:eastAsia="Times New Roman" w:hAnsiTheme="minorHAnsi"/>
        </w:rPr>
        <w:t xml:space="preserve"> (Valencia), donde cuenta con </w:t>
      </w:r>
      <w:r w:rsidRPr="00472F92">
        <w:rPr>
          <w:rFonts w:asciiTheme="minorHAnsi" w:eastAsia="Times New Roman" w:hAnsiTheme="minorHAnsi"/>
          <w:b/>
        </w:rPr>
        <w:t>180 ha</w:t>
      </w:r>
      <w:r>
        <w:rPr>
          <w:rFonts w:asciiTheme="minorHAnsi" w:eastAsia="Times New Roman" w:hAnsiTheme="minorHAnsi"/>
        </w:rPr>
        <w:t xml:space="preserve">. Sin embargo, hace nueve años que amplió las zonas de cultivo a </w:t>
      </w:r>
      <w:r w:rsidRPr="00BB1ABC">
        <w:rPr>
          <w:rFonts w:asciiTheme="minorHAnsi" w:eastAsia="Times New Roman" w:hAnsiTheme="minorHAnsi"/>
          <w:b/>
        </w:rPr>
        <w:t>La Roda</w:t>
      </w:r>
      <w:r>
        <w:rPr>
          <w:rFonts w:asciiTheme="minorHAnsi" w:eastAsia="Times New Roman" w:hAnsiTheme="minorHAnsi"/>
        </w:rPr>
        <w:t xml:space="preserve"> (Albacete), donde cuenta con </w:t>
      </w:r>
      <w:r w:rsidRPr="00BB1ABC">
        <w:rPr>
          <w:rFonts w:asciiTheme="minorHAnsi" w:eastAsia="Times New Roman" w:hAnsiTheme="minorHAnsi"/>
          <w:b/>
        </w:rPr>
        <w:t>70 ha.</w:t>
      </w:r>
      <w:r>
        <w:rPr>
          <w:rFonts w:asciiTheme="minorHAnsi" w:eastAsia="Times New Roman" w:hAnsiTheme="minorHAnsi"/>
        </w:rPr>
        <w:t xml:space="preserve"> y </w:t>
      </w:r>
      <w:r w:rsidRPr="00BB1ABC">
        <w:rPr>
          <w:rFonts w:asciiTheme="minorHAnsi" w:eastAsia="Times New Roman" w:hAnsiTheme="minorHAnsi"/>
          <w:b/>
        </w:rPr>
        <w:t>Jumilla</w:t>
      </w:r>
      <w:r w:rsidR="00BB1ABC">
        <w:rPr>
          <w:rFonts w:asciiTheme="minorHAnsi" w:eastAsia="Times New Roman" w:hAnsiTheme="minorHAnsi"/>
        </w:rPr>
        <w:t xml:space="preserve"> (Murcia)</w:t>
      </w:r>
      <w:r>
        <w:rPr>
          <w:rFonts w:asciiTheme="minorHAnsi" w:eastAsia="Times New Roman" w:hAnsiTheme="minorHAnsi"/>
        </w:rPr>
        <w:t xml:space="preserve">, con </w:t>
      </w:r>
      <w:r w:rsidRPr="00BB1ABC">
        <w:rPr>
          <w:rFonts w:asciiTheme="minorHAnsi" w:eastAsia="Times New Roman" w:hAnsiTheme="minorHAnsi"/>
          <w:b/>
        </w:rPr>
        <w:t>150 ha</w:t>
      </w:r>
      <w:r>
        <w:rPr>
          <w:rFonts w:asciiTheme="minorHAnsi" w:eastAsia="Times New Roman" w:hAnsiTheme="minorHAnsi"/>
        </w:rPr>
        <w:t xml:space="preserve">., en su </w:t>
      </w:r>
      <w:r w:rsidRPr="00BB1ABC">
        <w:rPr>
          <w:rFonts w:asciiTheme="minorHAnsi" w:eastAsia="Times New Roman" w:hAnsiTheme="minorHAnsi"/>
          <w:b/>
        </w:rPr>
        <w:t>búsqueda de variedades autóctonas y de la riqueza de matices que aportan las distintas zonas de producción y su clima</w:t>
      </w:r>
      <w:r>
        <w:rPr>
          <w:rFonts w:asciiTheme="minorHAnsi" w:eastAsia="Times New Roman" w:hAnsiTheme="minorHAnsi"/>
        </w:rPr>
        <w:t xml:space="preserve">. En todas estas áreas, Sierra Norte cuenta con </w:t>
      </w:r>
      <w:r w:rsidRPr="00BB1ABC">
        <w:rPr>
          <w:rFonts w:asciiTheme="minorHAnsi" w:eastAsia="Times New Roman" w:hAnsiTheme="minorHAnsi"/>
          <w:b/>
        </w:rPr>
        <w:t>bodega de elaboración propia</w:t>
      </w:r>
      <w:r>
        <w:rPr>
          <w:rFonts w:asciiTheme="minorHAnsi" w:eastAsia="Times New Roman" w:hAnsiTheme="minorHAnsi"/>
        </w:rPr>
        <w:t>, lo que le permite controlar el proceso de producción, desde el viñedo hasta el embotellado.</w:t>
      </w:r>
    </w:p>
    <w:p w14:paraId="040BDA41" w14:textId="77777777" w:rsidR="001A5D25" w:rsidRDefault="001A5D25" w:rsidP="00B50292">
      <w:pPr>
        <w:rPr>
          <w:rFonts w:eastAsia="Times New Roman"/>
        </w:rPr>
      </w:pPr>
    </w:p>
    <w:p w14:paraId="65063B21" w14:textId="0A7FABE8" w:rsidR="00B50292" w:rsidRDefault="00B50292" w:rsidP="00B50292">
      <w:pPr>
        <w:rPr>
          <w:rFonts w:eastAsia="Times New Roman"/>
        </w:rPr>
      </w:pPr>
    </w:p>
    <w:p w14:paraId="3452422A" w14:textId="0E0A006D" w:rsidR="00B04D95" w:rsidRPr="00755DE9" w:rsidRDefault="00B04D95" w:rsidP="00374807">
      <w:pPr>
        <w:jc w:val="both"/>
        <w:rPr>
          <w:rFonts w:asciiTheme="minorHAnsi" w:hAnsiTheme="minorHAnsi"/>
        </w:rPr>
      </w:pPr>
    </w:p>
    <w:sectPr w:rsidR="00B04D95" w:rsidRPr="00755DE9" w:rsidSect="002465D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38C50" w14:textId="77777777" w:rsidR="00263D0C" w:rsidRDefault="00263D0C">
      <w:r>
        <w:separator/>
      </w:r>
    </w:p>
  </w:endnote>
  <w:endnote w:type="continuationSeparator" w:id="0">
    <w:p w14:paraId="38346203" w14:textId="77777777" w:rsidR="00263D0C" w:rsidRDefault="0026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357BE5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28A16" w14:textId="77777777" w:rsidR="00263D0C" w:rsidRDefault="00263D0C">
      <w:r>
        <w:separator/>
      </w:r>
    </w:p>
  </w:footnote>
  <w:footnote w:type="continuationSeparator" w:id="0">
    <w:p w14:paraId="47F32FE2" w14:textId="77777777" w:rsidR="00263D0C" w:rsidRDefault="00263D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0B01718" w14:textId="77777777" w:rsidR="002465DA" w:rsidRDefault="00263D0C">
    <w:pPr>
      <w:pStyle w:val="Encabezado"/>
      <w:rPr>
        <w:noProof/>
        <w:lang w:val="en-US"/>
      </w:rPr>
    </w:pPr>
    <w:r>
      <w:rPr>
        <w:noProof/>
        <w:lang w:eastAsia="es-ES_tradnl"/>
      </w:rPr>
      <w:pict w14:anchorId="7FB4E9DA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2048" type="#_x0000_t202" style="position:absolute;margin-left:4in;margin-top:-.35pt;width:162pt;height:54pt;z-index:251657728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" filled="f" stroked="f">
          <v:textbox inset=",7.2pt,,7.2pt">
            <w:txbxContent>
              <w:p w14:paraId="5C5BF9D7" w14:textId="77777777" w:rsidR="002465DA" w:rsidRPr="0003107A" w:rsidRDefault="002465DA" w:rsidP="002465DA">
                <w:pPr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>Contacto: Raquel González</w:t>
                </w:r>
              </w:p>
              <w:p w14:paraId="4F8CA703" w14:textId="77777777" w:rsidR="002465DA" w:rsidRPr="0003107A" w:rsidRDefault="002465DA" w:rsidP="002465DA">
                <w:pPr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Mail: </w:t>
                </w:r>
                <w:hyperlink r:id="rId1" w:history="1">
                  <w:r w:rsidRPr="0003107A">
                    <w:rPr>
                      <w:rStyle w:val="Hipervnculo"/>
                      <w:rFonts w:ascii="Calibri" w:hAnsi="Calibri"/>
                      <w:sz w:val="20"/>
                    </w:rPr>
                    <w:t>raquel@acentuate.es</w:t>
                  </w:r>
                </w:hyperlink>
              </w:p>
              <w:p w14:paraId="61F00C3C" w14:textId="77777777" w:rsidR="002465DA" w:rsidRPr="0002466E" w:rsidRDefault="002465DA" w:rsidP="002465DA">
                <w:pPr>
                  <w:rPr>
                    <w:rFonts w:ascii="Calibri" w:hAnsi="Calibri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Móvil: </w:t>
                </w:r>
                <w:r w:rsidR="00223FFC">
                  <w:rPr>
                    <w:rFonts w:ascii="Calibri" w:hAnsi="Calibri"/>
                    <w:sz w:val="20"/>
                  </w:rPr>
                  <w:t>659 872 542</w:t>
                </w:r>
              </w:p>
            </w:txbxContent>
          </v:textbox>
          <w10:wrap type="tight"/>
        </v:shape>
      </w:pict>
    </w:r>
    <w:r w:rsidR="00DE1271">
      <w:rPr>
        <w:noProof/>
        <w:lang w:eastAsia="es-ES_tradnl"/>
      </w:rPr>
      <w:drawing>
        <wp:inline distT="0" distB="0" distL="0" distR="0" wp14:anchorId="5A7C4216" wp14:editId="6C00236D">
          <wp:extent cx="1308735" cy="5577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RRA NORTE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30" cy="56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72BDF9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24EB7"/>
    <w:multiLevelType w:val="hybridMultilevel"/>
    <w:tmpl w:val="F5B0E4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9251E"/>
    <w:multiLevelType w:val="hybridMultilevel"/>
    <w:tmpl w:val="3572BC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A764E"/>
    <w:multiLevelType w:val="hybridMultilevel"/>
    <w:tmpl w:val="E4C888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35753"/>
    <w:multiLevelType w:val="hybridMultilevel"/>
    <w:tmpl w:val="C9AA1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66E"/>
    <w:rsid w:val="000034DE"/>
    <w:rsid w:val="00011E9F"/>
    <w:rsid w:val="0002466E"/>
    <w:rsid w:val="00030FC6"/>
    <w:rsid w:val="000550BD"/>
    <w:rsid w:val="000636A9"/>
    <w:rsid w:val="00082530"/>
    <w:rsid w:val="0008498B"/>
    <w:rsid w:val="00087A72"/>
    <w:rsid w:val="000A2064"/>
    <w:rsid w:val="000A4C3A"/>
    <w:rsid w:val="000D1671"/>
    <w:rsid w:val="000D66A9"/>
    <w:rsid w:val="000D67C1"/>
    <w:rsid w:val="000E3778"/>
    <w:rsid w:val="00100870"/>
    <w:rsid w:val="00103BD1"/>
    <w:rsid w:val="001107F1"/>
    <w:rsid w:val="00131EB5"/>
    <w:rsid w:val="00151D87"/>
    <w:rsid w:val="00164A00"/>
    <w:rsid w:val="0017012D"/>
    <w:rsid w:val="001710CC"/>
    <w:rsid w:val="00173D25"/>
    <w:rsid w:val="001907F6"/>
    <w:rsid w:val="00191F9E"/>
    <w:rsid w:val="00192685"/>
    <w:rsid w:val="00197142"/>
    <w:rsid w:val="001A1CA2"/>
    <w:rsid w:val="001A5682"/>
    <w:rsid w:val="001A5D25"/>
    <w:rsid w:val="001A62A1"/>
    <w:rsid w:val="001B54F6"/>
    <w:rsid w:val="001E3AD9"/>
    <w:rsid w:val="001E7925"/>
    <w:rsid w:val="001F18F2"/>
    <w:rsid w:val="001F1B8B"/>
    <w:rsid w:val="001F4A7C"/>
    <w:rsid w:val="001F5F3D"/>
    <w:rsid w:val="002031C0"/>
    <w:rsid w:val="00207FEE"/>
    <w:rsid w:val="0021647B"/>
    <w:rsid w:val="00216B36"/>
    <w:rsid w:val="002175AE"/>
    <w:rsid w:val="002200EF"/>
    <w:rsid w:val="002236CC"/>
    <w:rsid w:val="00223FFC"/>
    <w:rsid w:val="0023269E"/>
    <w:rsid w:val="00234D2F"/>
    <w:rsid w:val="00240CA5"/>
    <w:rsid w:val="002465DA"/>
    <w:rsid w:val="00251829"/>
    <w:rsid w:val="00251F95"/>
    <w:rsid w:val="002628D1"/>
    <w:rsid w:val="00263D0C"/>
    <w:rsid w:val="0027422D"/>
    <w:rsid w:val="00280728"/>
    <w:rsid w:val="002814FE"/>
    <w:rsid w:val="002919C5"/>
    <w:rsid w:val="002956C3"/>
    <w:rsid w:val="002A206C"/>
    <w:rsid w:val="002A3631"/>
    <w:rsid w:val="002A3F64"/>
    <w:rsid w:val="002C0157"/>
    <w:rsid w:val="002C24BF"/>
    <w:rsid w:val="002C542A"/>
    <w:rsid w:val="002C6C03"/>
    <w:rsid w:val="002C72F7"/>
    <w:rsid w:val="002D086C"/>
    <w:rsid w:val="002D643C"/>
    <w:rsid w:val="002D7FF1"/>
    <w:rsid w:val="002E0632"/>
    <w:rsid w:val="002E62B9"/>
    <w:rsid w:val="0031124B"/>
    <w:rsid w:val="003125EC"/>
    <w:rsid w:val="00330E79"/>
    <w:rsid w:val="0033271D"/>
    <w:rsid w:val="00336E8E"/>
    <w:rsid w:val="00346F94"/>
    <w:rsid w:val="003500B0"/>
    <w:rsid w:val="00373C21"/>
    <w:rsid w:val="00374807"/>
    <w:rsid w:val="00385C9B"/>
    <w:rsid w:val="00392B63"/>
    <w:rsid w:val="00394B5B"/>
    <w:rsid w:val="003A001A"/>
    <w:rsid w:val="003A7EFC"/>
    <w:rsid w:val="003B2E30"/>
    <w:rsid w:val="003B43F7"/>
    <w:rsid w:val="003B6A6A"/>
    <w:rsid w:val="003C0AB0"/>
    <w:rsid w:val="003C3DC4"/>
    <w:rsid w:val="003C3E64"/>
    <w:rsid w:val="003E07BE"/>
    <w:rsid w:val="003F00A9"/>
    <w:rsid w:val="004015C2"/>
    <w:rsid w:val="00406D07"/>
    <w:rsid w:val="00407FF5"/>
    <w:rsid w:val="004174FA"/>
    <w:rsid w:val="00420523"/>
    <w:rsid w:val="00436027"/>
    <w:rsid w:val="00441EBF"/>
    <w:rsid w:val="0044635E"/>
    <w:rsid w:val="004653B5"/>
    <w:rsid w:val="00472F92"/>
    <w:rsid w:val="004957F7"/>
    <w:rsid w:val="004A2BE6"/>
    <w:rsid w:val="004A510E"/>
    <w:rsid w:val="004A5F13"/>
    <w:rsid w:val="004B5994"/>
    <w:rsid w:val="004E2AAA"/>
    <w:rsid w:val="004E4937"/>
    <w:rsid w:val="004F35C3"/>
    <w:rsid w:val="004F5D27"/>
    <w:rsid w:val="0050655D"/>
    <w:rsid w:val="00534E7B"/>
    <w:rsid w:val="00536CAC"/>
    <w:rsid w:val="00540179"/>
    <w:rsid w:val="00572428"/>
    <w:rsid w:val="0057408E"/>
    <w:rsid w:val="00574AE0"/>
    <w:rsid w:val="0059131A"/>
    <w:rsid w:val="00593D71"/>
    <w:rsid w:val="0059435D"/>
    <w:rsid w:val="005B2FD2"/>
    <w:rsid w:val="005E73EA"/>
    <w:rsid w:val="005F11D8"/>
    <w:rsid w:val="00610FCA"/>
    <w:rsid w:val="006212B1"/>
    <w:rsid w:val="00623D70"/>
    <w:rsid w:val="00632158"/>
    <w:rsid w:val="00643D53"/>
    <w:rsid w:val="0068324D"/>
    <w:rsid w:val="0069573C"/>
    <w:rsid w:val="006A105F"/>
    <w:rsid w:val="006A21C9"/>
    <w:rsid w:val="006A3188"/>
    <w:rsid w:val="006B09FC"/>
    <w:rsid w:val="006C0B6B"/>
    <w:rsid w:val="006D0AF8"/>
    <w:rsid w:val="006F1710"/>
    <w:rsid w:val="00705993"/>
    <w:rsid w:val="00705A84"/>
    <w:rsid w:val="0071130D"/>
    <w:rsid w:val="00715FD4"/>
    <w:rsid w:val="0072238A"/>
    <w:rsid w:val="00733EAE"/>
    <w:rsid w:val="00750A0F"/>
    <w:rsid w:val="00755DE9"/>
    <w:rsid w:val="00761A78"/>
    <w:rsid w:val="00764B60"/>
    <w:rsid w:val="007724BF"/>
    <w:rsid w:val="00773CD7"/>
    <w:rsid w:val="00792B42"/>
    <w:rsid w:val="007A0702"/>
    <w:rsid w:val="007B45E2"/>
    <w:rsid w:val="007B61AF"/>
    <w:rsid w:val="007B6208"/>
    <w:rsid w:val="007C1599"/>
    <w:rsid w:val="007C2F93"/>
    <w:rsid w:val="007C33E3"/>
    <w:rsid w:val="007D234C"/>
    <w:rsid w:val="007E424B"/>
    <w:rsid w:val="007F402B"/>
    <w:rsid w:val="008100F6"/>
    <w:rsid w:val="00814367"/>
    <w:rsid w:val="00821484"/>
    <w:rsid w:val="008240B2"/>
    <w:rsid w:val="008253AC"/>
    <w:rsid w:val="0084570D"/>
    <w:rsid w:val="00861640"/>
    <w:rsid w:val="00863585"/>
    <w:rsid w:val="00874200"/>
    <w:rsid w:val="0087457B"/>
    <w:rsid w:val="00881D75"/>
    <w:rsid w:val="00894EDB"/>
    <w:rsid w:val="008A185E"/>
    <w:rsid w:val="008C4C75"/>
    <w:rsid w:val="008D1E62"/>
    <w:rsid w:val="008D6CC4"/>
    <w:rsid w:val="008E242B"/>
    <w:rsid w:val="008F0EFF"/>
    <w:rsid w:val="008F3993"/>
    <w:rsid w:val="008F6385"/>
    <w:rsid w:val="00906212"/>
    <w:rsid w:val="00907FBD"/>
    <w:rsid w:val="00911B89"/>
    <w:rsid w:val="00913EE1"/>
    <w:rsid w:val="00932365"/>
    <w:rsid w:val="00933BC7"/>
    <w:rsid w:val="00943EA7"/>
    <w:rsid w:val="009478BA"/>
    <w:rsid w:val="009625AE"/>
    <w:rsid w:val="009646AC"/>
    <w:rsid w:val="00964704"/>
    <w:rsid w:val="00964E4A"/>
    <w:rsid w:val="0096787E"/>
    <w:rsid w:val="00971110"/>
    <w:rsid w:val="009811A0"/>
    <w:rsid w:val="009814D8"/>
    <w:rsid w:val="0098250C"/>
    <w:rsid w:val="00990839"/>
    <w:rsid w:val="009B76ED"/>
    <w:rsid w:val="009C1DFD"/>
    <w:rsid w:val="009C7821"/>
    <w:rsid w:val="009E2635"/>
    <w:rsid w:val="009E466E"/>
    <w:rsid w:val="009E70AF"/>
    <w:rsid w:val="009F7D5A"/>
    <w:rsid w:val="00A06840"/>
    <w:rsid w:val="00A07980"/>
    <w:rsid w:val="00A30CAF"/>
    <w:rsid w:val="00A42670"/>
    <w:rsid w:val="00A44953"/>
    <w:rsid w:val="00A46217"/>
    <w:rsid w:val="00A515A0"/>
    <w:rsid w:val="00A516BB"/>
    <w:rsid w:val="00A54E13"/>
    <w:rsid w:val="00A60C25"/>
    <w:rsid w:val="00A6310A"/>
    <w:rsid w:val="00A7336F"/>
    <w:rsid w:val="00A82540"/>
    <w:rsid w:val="00A90D88"/>
    <w:rsid w:val="00A947B0"/>
    <w:rsid w:val="00AA21DF"/>
    <w:rsid w:val="00AA5985"/>
    <w:rsid w:val="00AB32DC"/>
    <w:rsid w:val="00AB5EC4"/>
    <w:rsid w:val="00AC6178"/>
    <w:rsid w:val="00AD3AA9"/>
    <w:rsid w:val="00AD69FA"/>
    <w:rsid w:val="00AD6A1E"/>
    <w:rsid w:val="00AE393C"/>
    <w:rsid w:val="00AE6576"/>
    <w:rsid w:val="00AF1680"/>
    <w:rsid w:val="00B04D95"/>
    <w:rsid w:val="00B0716A"/>
    <w:rsid w:val="00B2495B"/>
    <w:rsid w:val="00B307D6"/>
    <w:rsid w:val="00B34CAB"/>
    <w:rsid w:val="00B45475"/>
    <w:rsid w:val="00B50292"/>
    <w:rsid w:val="00B53672"/>
    <w:rsid w:val="00B56EA3"/>
    <w:rsid w:val="00B6562A"/>
    <w:rsid w:val="00B65DA8"/>
    <w:rsid w:val="00B9482B"/>
    <w:rsid w:val="00BA3CAA"/>
    <w:rsid w:val="00BB1ABC"/>
    <w:rsid w:val="00BB3782"/>
    <w:rsid w:val="00BC5BBB"/>
    <w:rsid w:val="00BE0A19"/>
    <w:rsid w:val="00BE4C69"/>
    <w:rsid w:val="00BF6403"/>
    <w:rsid w:val="00BF741F"/>
    <w:rsid w:val="00C01DBC"/>
    <w:rsid w:val="00C02799"/>
    <w:rsid w:val="00C02F5A"/>
    <w:rsid w:val="00C106BF"/>
    <w:rsid w:val="00C13B3B"/>
    <w:rsid w:val="00C1776A"/>
    <w:rsid w:val="00C232CE"/>
    <w:rsid w:val="00C34A84"/>
    <w:rsid w:val="00C470F3"/>
    <w:rsid w:val="00C5002A"/>
    <w:rsid w:val="00C51A6E"/>
    <w:rsid w:val="00C676D4"/>
    <w:rsid w:val="00C76A4E"/>
    <w:rsid w:val="00C87798"/>
    <w:rsid w:val="00C94D62"/>
    <w:rsid w:val="00CB030B"/>
    <w:rsid w:val="00CB47B5"/>
    <w:rsid w:val="00CB7543"/>
    <w:rsid w:val="00CC2DD1"/>
    <w:rsid w:val="00CC7CD8"/>
    <w:rsid w:val="00CE4655"/>
    <w:rsid w:val="00CE700A"/>
    <w:rsid w:val="00CF534E"/>
    <w:rsid w:val="00D02C62"/>
    <w:rsid w:val="00D03432"/>
    <w:rsid w:val="00D1286A"/>
    <w:rsid w:val="00D2478A"/>
    <w:rsid w:val="00D2645B"/>
    <w:rsid w:val="00D32517"/>
    <w:rsid w:val="00D42DA1"/>
    <w:rsid w:val="00D4333B"/>
    <w:rsid w:val="00D45C31"/>
    <w:rsid w:val="00D45D30"/>
    <w:rsid w:val="00D5615F"/>
    <w:rsid w:val="00D616FB"/>
    <w:rsid w:val="00D63BDB"/>
    <w:rsid w:val="00D74265"/>
    <w:rsid w:val="00D755EF"/>
    <w:rsid w:val="00D82BCC"/>
    <w:rsid w:val="00D929E1"/>
    <w:rsid w:val="00D94339"/>
    <w:rsid w:val="00D9728B"/>
    <w:rsid w:val="00DA5B62"/>
    <w:rsid w:val="00DB35F8"/>
    <w:rsid w:val="00DB681A"/>
    <w:rsid w:val="00DC7AC2"/>
    <w:rsid w:val="00DC7D54"/>
    <w:rsid w:val="00DD2220"/>
    <w:rsid w:val="00DE1271"/>
    <w:rsid w:val="00DF4FC6"/>
    <w:rsid w:val="00E0579A"/>
    <w:rsid w:val="00E15C84"/>
    <w:rsid w:val="00E230D5"/>
    <w:rsid w:val="00E264B6"/>
    <w:rsid w:val="00E32C87"/>
    <w:rsid w:val="00E406ED"/>
    <w:rsid w:val="00E44BC7"/>
    <w:rsid w:val="00E51633"/>
    <w:rsid w:val="00E60055"/>
    <w:rsid w:val="00E6648A"/>
    <w:rsid w:val="00E735A6"/>
    <w:rsid w:val="00E75375"/>
    <w:rsid w:val="00E80A49"/>
    <w:rsid w:val="00E83E4A"/>
    <w:rsid w:val="00E85019"/>
    <w:rsid w:val="00E92F83"/>
    <w:rsid w:val="00EA2A9A"/>
    <w:rsid w:val="00EA2FDE"/>
    <w:rsid w:val="00EA6ECF"/>
    <w:rsid w:val="00EA6EF8"/>
    <w:rsid w:val="00EA7AE5"/>
    <w:rsid w:val="00EB1660"/>
    <w:rsid w:val="00EB208B"/>
    <w:rsid w:val="00EB23EE"/>
    <w:rsid w:val="00EC38BD"/>
    <w:rsid w:val="00ED1559"/>
    <w:rsid w:val="00ED3FC1"/>
    <w:rsid w:val="00EF5BCD"/>
    <w:rsid w:val="00F01C7D"/>
    <w:rsid w:val="00F047F4"/>
    <w:rsid w:val="00F14DD7"/>
    <w:rsid w:val="00F30A1E"/>
    <w:rsid w:val="00F33AC8"/>
    <w:rsid w:val="00F50EFD"/>
    <w:rsid w:val="00F55354"/>
    <w:rsid w:val="00F72C11"/>
    <w:rsid w:val="00F808FC"/>
    <w:rsid w:val="00F9129C"/>
    <w:rsid w:val="00F91767"/>
    <w:rsid w:val="00FC4047"/>
    <w:rsid w:val="00FD30EE"/>
    <w:rsid w:val="00FE06AF"/>
    <w:rsid w:val="00FE67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276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0655D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pPr>
      <w:spacing w:after="200"/>
    </w:pPr>
    <w:rPr>
      <w:rFonts w:ascii="Cambria" w:hAnsi="Cambria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rsid w:val="008F0EFF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apple-converted-space">
    <w:name w:val="apple-converted-space"/>
    <w:basedOn w:val="Fuentedeprrafopredeter"/>
    <w:rsid w:val="00DB35F8"/>
  </w:style>
  <w:style w:type="paragraph" w:styleId="Textoindependiente">
    <w:name w:val="Body Text"/>
    <w:basedOn w:val="Normal"/>
    <w:link w:val="TextoindependienteCar"/>
    <w:uiPriority w:val="1"/>
    <w:qFormat/>
    <w:rsid w:val="00DA5B62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A5B62"/>
    <w:rPr>
      <w:rFonts w:ascii="Arial" w:eastAsia="Arial" w:hAnsi="Arial" w:cs="Arial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05F1-8804-F04C-9A49-3E193FA5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718</Words>
  <Characters>3950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4659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G. V.</dc:creator>
  <cp:lastModifiedBy>Usuario de Microsoft Office</cp:lastModifiedBy>
  <cp:revision>7</cp:revision>
  <cp:lastPrinted>2018-08-27T11:06:00Z</cp:lastPrinted>
  <dcterms:created xsi:type="dcterms:W3CDTF">2021-03-02T08:43:00Z</dcterms:created>
  <dcterms:modified xsi:type="dcterms:W3CDTF">2021-03-09T08:45:00Z</dcterms:modified>
</cp:coreProperties>
</file>