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F01EF" w14:textId="77777777" w:rsidR="00757435" w:rsidRPr="00757435" w:rsidRDefault="00757435" w:rsidP="00757435">
      <w:pPr>
        <w:rPr>
          <w:rFonts w:ascii="Calibri" w:hAnsi="Calibri"/>
          <w:b/>
        </w:rPr>
      </w:pPr>
      <w:r w:rsidRPr="00757435">
        <w:rPr>
          <w:rFonts w:ascii="Calibri" w:hAnsi="Calibri"/>
          <w:b/>
        </w:rPr>
        <w:t>BODEGA SIERRA NORTE</w:t>
      </w:r>
    </w:p>
    <w:p w14:paraId="64EA1779" w14:textId="77777777" w:rsidR="00D9626A" w:rsidRPr="00252EEA" w:rsidRDefault="00757435" w:rsidP="006F3265">
      <w:pPr>
        <w:jc w:val="center"/>
        <w:rPr>
          <w:rFonts w:ascii="Calibri" w:hAnsi="Calibri"/>
          <w:b/>
          <w:sz w:val="42"/>
        </w:rPr>
      </w:pPr>
      <w:r>
        <w:rPr>
          <w:rFonts w:ascii="Calibri" w:hAnsi="Calibri"/>
          <w:b/>
          <w:sz w:val="42"/>
        </w:rPr>
        <w:t>MARILUNA</w:t>
      </w:r>
      <w:r w:rsidR="00280A28">
        <w:rPr>
          <w:rFonts w:ascii="Calibri" w:hAnsi="Calibri"/>
          <w:b/>
          <w:sz w:val="42"/>
        </w:rPr>
        <w:t xml:space="preserve"> BLANCO Y TINTO</w:t>
      </w:r>
      <w:r>
        <w:rPr>
          <w:rFonts w:ascii="Calibri" w:hAnsi="Calibri"/>
          <w:b/>
          <w:sz w:val="42"/>
        </w:rPr>
        <w:t xml:space="preserve"> RENACE</w:t>
      </w:r>
      <w:r w:rsidR="00280A28">
        <w:rPr>
          <w:rFonts w:ascii="Calibri" w:hAnsi="Calibri"/>
          <w:b/>
          <w:sz w:val="42"/>
        </w:rPr>
        <w:t>N</w:t>
      </w:r>
      <w:r>
        <w:rPr>
          <w:rFonts w:ascii="Calibri" w:hAnsi="Calibri"/>
          <w:b/>
          <w:sz w:val="42"/>
        </w:rPr>
        <w:t xml:space="preserve"> CON</w:t>
      </w:r>
      <w:r w:rsidR="004D2DAB">
        <w:rPr>
          <w:rFonts w:ascii="Calibri" w:hAnsi="Calibri"/>
          <w:b/>
          <w:sz w:val="42"/>
        </w:rPr>
        <w:t xml:space="preserve"> </w:t>
      </w:r>
      <w:r w:rsidR="00280A28">
        <w:rPr>
          <w:rFonts w:ascii="Calibri" w:hAnsi="Calibri"/>
          <w:b/>
          <w:sz w:val="42"/>
        </w:rPr>
        <w:t>NUEVAS VARIEDADES</w:t>
      </w:r>
      <w:r w:rsidR="004D2DAB">
        <w:rPr>
          <w:rFonts w:ascii="Calibri" w:hAnsi="Calibri"/>
          <w:b/>
          <w:sz w:val="42"/>
        </w:rPr>
        <w:t xml:space="preserve"> Y CAMBI</w:t>
      </w:r>
      <w:r w:rsidR="00D761FC">
        <w:rPr>
          <w:rFonts w:ascii="Calibri" w:hAnsi="Calibri"/>
          <w:b/>
          <w:sz w:val="42"/>
        </w:rPr>
        <w:t>O</w:t>
      </w:r>
      <w:r w:rsidR="004D2DAB">
        <w:rPr>
          <w:rFonts w:ascii="Calibri" w:hAnsi="Calibri"/>
          <w:b/>
          <w:sz w:val="42"/>
        </w:rPr>
        <w:t xml:space="preserve"> DE IMAGEN</w:t>
      </w:r>
    </w:p>
    <w:p w14:paraId="03935B25" w14:textId="77777777" w:rsidR="00DB0FBA" w:rsidRPr="00CA34B3" w:rsidRDefault="00757435" w:rsidP="0054283C">
      <w:pPr>
        <w:jc w:val="both"/>
        <w:rPr>
          <w:rFonts w:ascii="Calibri" w:hAnsi="Calibri"/>
          <w:b/>
          <w:sz w:val="22"/>
          <w:szCs w:val="22"/>
        </w:rPr>
      </w:pPr>
      <w:r w:rsidRPr="00CA34B3">
        <w:rPr>
          <w:rFonts w:ascii="Calibri" w:hAnsi="Calibri"/>
          <w:b/>
          <w:sz w:val="22"/>
          <w:szCs w:val="22"/>
        </w:rPr>
        <w:t>Bodega Sierr</w:t>
      </w:r>
      <w:bookmarkStart w:id="0" w:name="_GoBack"/>
      <w:bookmarkEnd w:id="0"/>
      <w:r w:rsidRPr="00CA34B3">
        <w:rPr>
          <w:rFonts w:ascii="Calibri" w:hAnsi="Calibri"/>
          <w:b/>
          <w:sz w:val="22"/>
          <w:szCs w:val="22"/>
        </w:rPr>
        <w:t xml:space="preserve">a Norte da un giro total a su vino </w:t>
      </w:r>
      <w:proofErr w:type="spellStart"/>
      <w:r w:rsidRPr="00CA34B3">
        <w:rPr>
          <w:rFonts w:ascii="Calibri" w:hAnsi="Calibri"/>
          <w:b/>
          <w:sz w:val="22"/>
          <w:szCs w:val="22"/>
        </w:rPr>
        <w:t>Mariluna</w:t>
      </w:r>
      <w:proofErr w:type="spellEnd"/>
      <w:r w:rsidRPr="00CA34B3">
        <w:rPr>
          <w:rFonts w:ascii="Calibri" w:hAnsi="Calibri"/>
          <w:b/>
          <w:sz w:val="22"/>
          <w:szCs w:val="22"/>
        </w:rPr>
        <w:t xml:space="preserve">, al que ha renovado por dentro y por fuera. El nuevo </w:t>
      </w:r>
      <w:proofErr w:type="spellStart"/>
      <w:r w:rsidRPr="00CA34B3">
        <w:rPr>
          <w:rFonts w:ascii="Calibri" w:hAnsi="Calibri"/>
          <w:b/>
          <w:sz w:val="22"/>
          <w:szCs w:val="22"/>
        </w:rPr>
        <w:t>Mariluna</w:t>
      </w:r>
      <w:proofErr w:type="spellEnd"/>
      <w:r w:rsidRPr="00CA34B3">
        <w:rPr>
          <w:rFonts w:ascii="Calibri" w:hAnsi="Calibri"/>
          <w:b/>
          <w:sz w:val="22"/>
          <w:szCs w:val="22"/>
        </w:rPr>
        <w:t xml:space="preserve"> </w:t>
      </w:r>
      <w:r w:rsidR="005C1089">
        <w:rPr>
          <w:rFonts w:ascii="Calibri" w:hAnsi="Calibri"/>
          <w:b/>
          <w:sz w:val="22"/>
          <w:szCs w:val="22"/>
        </w:rPr>
        <w:t>apuesta</w:t>
      </w:r>
      <w:r w:rsidRPr="00CA34B3">
        <w:rPr>
          <w:rFonts w:ascii="Calibri" w:hAnsi="Calibri"/>
          <w:b/>
          <w:sz w:val="22"/>
          <w:szCs w:val="22"/>
        </w:rPr>
        <w:t xml:space="preserve"> por variedades nacionales, Tempranillo</w:t>
      </w:r>
      <w:r w:rsidR="0054283C" w:rsidRPr="00CA34B3">
        <w:rPr>
          <w:rFonts w:ascii="Calibri" w:hAnsi="Calibri"/>
          <w:b/>
          <w:sz w:val="22"/>
          <w:szCs w:val="22"/>
        </w:rPr>
        <w:t xml:space="preserve"> y </w:t>
      </w:r>
      <w:proofErr w:type="spellStart"/>
      <w:r w:rsidR="0054283C" w:rsidRPr="00CA34B3">
        <w:rPr>
          <w:rFonts w:ascii="Calibri" w:hAnsi="Calibri"/>
          <w:b/>
          <w:sz w:val="22"/>
          <w:szCs w:val="22"/>
        </w:rPr>
        <w:t>Bobal</w:t>
      </w:r>
      <w:proofErr w:type="spellEnd"/>
      <w:r w:rsidRPr="00CA34B3">
        <w:rPr>
          <w:rFonts w:ascii="Calibri" w:hAnsi="Calibri"/>
          <w:b/>
          <w:sz w:val="22"/>
          <w:szCs w:val="22"/>
        </w:rPr>
        <w:t xml:space="preserve"> en el tinto</w:t>
      </w:r>
      <w:r w:rsidR="00807BA0" w:rsidRPr="00CA34B3">
        <w:rPr>
          <w:rFonts w:ascii="Calibri" w:hAnsi="Calibri"/>
          <w:b/>
          <w:sz w:val="22"/>
          <w:szCs w:val="22"/>
        </w:rPr>
        <w:t>,</w:t>
      </w:r>
      <w:r w:rsidR="0054283C" w:rsidRPr="00CA34B3">
        <w:rPr>
          <w:rFonts w:ascii="Calibri" w:hAnsi="Calibri"/>
          <w:b/>
          <w:sz w:val="22"/>
          <w:szCs w:val="22"/>
        </w:rPr>
        <w:t xml:space="preserve"> y Verdejo y Macabeo en el blanco. Además, se le ha dado un nuevo diseño a la etiqueta, aportando una </w:t>
      </w:r>
      <w:r w:rsidR="00CA34B3" w:rsidRPr="00CA34B3">
        <w:rPr>
          <w:rFonts w:ascii="Calibri" w:hAnsi="Calibri"/>
          <w:b/>
          <w:sz w:val="22"/>
          <w:szCs w:val="22"/>
        </w:rPr>
        <w:t xml:space="preserve">imagen fresca y una gráfica más </w:t>
      </w:r>
      <w:r w:rsidR="0054283C" w:rsidRPr="00CA34B3">
        <w:rPr>
          <w:rFonts w:ascii="Calibri" w:hAnsi="Calibri"/>
          <w:b/>
          <w:sz w:val="22"/>
          <w:szCs w:val="22"/>
        </w:rPr>
        <w:t xml:space="preserve">minimalista. Otra de las </w:t>
      </w:r>
      <w:r w:rsidR="00916A18">
        <w:rPr>
          <w:rFonts w:ascii="Calibri" w:hAnsi="Calibri"/>
          <w:b/>
          <w:sz w:val="22"/>
          <w:szCs w:val="22"/>
        </w:rPr>
        <w:t>novedades</w:t>
      </w:r>
      <w:r w:rsidR="0054283C" w:rsidRPr="00CA34B3">
        <w:rPr>
          <w:rFonts w:ascii="Calibri" w:hAnsi="Calibri"/>
          <w:b/>
          <w:sz w:val="22"/>
          <w:szCs w:val="22"/>
        </w:rPr>
        <w:t xml:space="preserve"> es que cuenta con la certificación de vino ecológico.</w:t>
      </w:r>
    </w:p>
    <w:p w14:paraId="471C5A48" w14:textId="77777777" w:rsidR="00ED5C8E" w:rsidRPr="00CA34B3" w:rsidRDefault="00536746" w:rsidP="0054283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Requena (27</w:t>
      </w:r>
      <w:r w:rsidR="0054283C" w:rsidRPr="00CA34B3">
        <w:rPr>
          <w:rFonts w:ascii="Calibri" w:hAnsi="Calibri"/>
          <w:b/>
          <w:sz w:val="22"/>
          <w:szCs w:val="22"/>
        </w:rPr>
        <w:t xml:space="preserve">/03/18).- </w:t>
      </w:r>
      <w:r w:rsidR="00C90341" w:rsidRPr="00CA34B3">
        <w:rPr>
          <w:rFonts w:ascii="Calibri" w:hAnsi="Calibri"/>
          <w:sz w:val="22"/>
          <w:szCs w:val="22"/>
        </w:rPr>
        <w:t>Bodega Sierra</w:t>
      </w:r>
      <w:r w:rsidR="006C4717" w:rsidRPr="00CA34B3">
        <w:rPr>
          <w:rFonts w:ascii="Calibri" w:hAnsi="Calibri"/>
          <w:sz w:val="22"/>
          <w:szCs w:val="22"/>
        </w:rPr>
        <w:t xml:space="preserve"> Norte relanza su vino </w:t>
      </w:r>
      <w:proofErr w:type="spellStart"/>
      <w:r w:rsidR="006C4717" w:rsidRPr="00CA34B3">
        <w:rPr>
          <w:rFonts w:ascii="Calibri" w:hAnsi="Calibri"/>
          <w:sz w:val="22"/>
          <w:szCs w:val="22"/>
        </w:rPr>
        <w:t>Mariluna</w:t>
      </w:r>
      <w:proofErr w:type="spellEnd"/>
      <w:r w:rsidR="00C90341" w:rsidRPr="00CA34B3">
        <w:rPr>
          <w:rFonts w:ascii="Calibri" w:hAnsi="Calibri"/>
          <w:sz w:val="22"/>
          <w:szCs w:val="22"/>
        </w:rPr>
        <w:t xml:space="preserve"> con un cambio integral tanto en </w:t>
      </w:r>
      <w:r w:rsidR="0021797A">
        <w:rPr>
          <w:rFonts w:ascii="Calibri" w:hAnsi="Calibri"/>
          <w:sz w:val="22"/>
          <w:szCs w:val="22"/>
        </w:rPr>
        <w:t>las variedades de elaboración</w:t>
      </w:r>
      <w:r w:rsidR="00ED5C8E" w:rsidRPr="00CA34B3">
        <w:rPr>
          <w:rFonts w:ascii="Calibri" w:hAnsi="Calibri"/>
          <w:sz w:val="22"/>
          <w:szCs w:val="22"/>
        </w:rPr>
        <w:t xml:space="preserve"> como en la imagen que proyecta</w:t>
      </w:r>
      <w:r w:rsidR="00C90341" w:rsidRPr="00CA34B3">
        <w:rPr>
          <w:rFonts w:ascii="Calibri" w:hAnsi="Calibri"/>
          <w:sz w:val="22"/>
          <w:szCs w:val="22"/>
        </w:rPr>
        <w:t xml:space="preserve">. El resultado es un </w:t>
      </w:r>
      <w:r w:rsidR="00C90341" w:rsidRPr="00CA34B3">
        <w:rPr>
          <w:rFonts w:ascii="Calibri" w:hAnsi="Calibri"/>
          <w:b/>
          <w:sz w:val="22"/>
          <w:szCs w:val="22"/>
        </w:rPr>
        <w:t xml:space="preserve">vino </w:t>
      </w:r>
      <w:r w:rsidR="00956EEC" w:rsidRPr="00CA34B3">
        <w:rPr>
          <w:rFonts w:ascii="Calibri" w:hAnsi="Calibri"/>
          <w:b/>
          <w:sz w:val="22"/>
          <w:szCs w:val="22"/>
        </w:rPr>
        <w:t xml:space="preserve">ecológico </w:t>
      </w:r>
      <w:r w:rsidR="00C90341" w:rsidRPr="00CA34B3">
        <w:rPr>
          <w:rFonts w:ascii="Calibri" w:hAnsi="Calibri"/>
          <w:b/>
          <w:sz w:val="22"/>
          <w:szCs w:val="22"/>
        </w:rPr>
        <w:t>de carácte</w:t>
      </w:r>
      <w:r w:rsidR="00ED5C8E" w:rsidRPr="00CA34B3">
        <w:rPr>
          <w:rFonts w:ascii="Calibri" w:hAnsi="Calibri"/>
          <w:b/>
          <w:sz w:val="22"/>
          <w:szCs w:val="22"/>
        </w:rPr>
        <w:t>r</w:t>
      </w:r>
      <w:r w:rsidR="00C90341" w:rsidRPr="00CA34B3">
        <w:rPr>
          <w:rFonts w:ascii="Calibri" w:hAnsi="Calibri"/>
          <w:b/>
          <w:sz w:val="22"/>
          <w:szCs w:val="22"/>
        </w:rPr>
        <w:t xml:space="preserve"> mediterráneo en el que encontramos la impronta Sierra Norte</w:t>
      </w:r>
      <w:r w:rsidR="00737D08" w:rsidRPr="00CA34B3">
        <w:rPr>
          <w:rFonts w:ascii="Calibri" w:hAnsi="Calibri"/>
          <w:sz w:val="22"/>
          <w:szCs w:val="22"/>
        </w:rPr>
        <w:t>: vinos</w:t>
      </w:r>
      <w:r w:rsidR="00ED5C8E" w:rsidRPr="00CA34B3">
        <w:rPr>
          <w:rFonts w:ascii="Calibri" w:hAnsi="Calibri"/>
          <w:sz w:val="22"/>
          <w:szCs w:val="22"/>
        </w:rPr>
        <w:t xml:space="preserve"> </w:t>
      </w:r>
      <w:r w:rsidR="00737D08" w:rsidRPr="00CA34B3">
        <w:rPr>
          <w:rFonts w:ascii="Calibri" w:hAnsi="Calibri"/>
          <w:sz w:val="22"/>
          <w:szCs w:val="22"/>
        </w:rPr>
        <w:t xml:space="preserve">de </w:t>
      </w:r>
      <w:r w:rsidR="00737D08" w:rsidRPr="00CA34B3">
        <w:rPr>
          <w:rFonts w:ascii="Calibri" w:hAnsi="Calibri"/>
          <w:b/>
          <w:sz w:val="22"/>
          <w:szCs w:val="22"/>
        </w:rPr>
        <w:t xml:space="preserve">gran </w:t>
      </w:r>
      <w:r w:rsidR="00ED5C8E" w:rsidRPr="00CA34B3">
        <w:rPr>
          <w:rFonts w:ascii="Calibri" w:hAnsi="Calibri"/>
          <w:b/>
          <w:sz w:val="22"/>
          <w:szCs w:val="22"/>
        </w:rPr>
        <w:t xml:space="preserve">frescura </w:t>
      </w:r>
      <w:r w:rsidR="00CF6EE9">
        <w:rPr>
          <w:rFonts w:ascii="Calibri" w:hAnsi="Calibri"/>
          <w:b/>
          <w:sz w:val="22"/>
          <w:szCs w:val="22"/>
        </w:rPr>
        <w:t>e intensidad aromática.</w:t>
      </w:r>
    </w:p>
    <w:p w14:paraId="25C04CB5" w14:textId="77777777" w:rsidR="00C90341" w:rsidRPr="00CA34B3" w:rsidRDefault="00737D08" w:rsidP="0054283C">
      <w:pPr>
        <w:jc w:val="both"/>
        <w:rPr>
          <w:rFonts w:ascii="Calibri" w:hAnsi="Calibri"/>
          <w:sz w:val="22"/>
          <w:szCs w:val="22"/>
        </w:rPr>
      </w:pPr>
      <w:proofErr w:type="spellStart"/>
      <w:r w:rsidRPr="00CA34B3">
        <w:rPr>
          <w:rFonts w:ascii="Calibri" w:hAnsi="Calibri"/>
          <w:b/>
          <w:sz w:val="22"/>
          <w:szCs w:val="22"/>
        </w:rPr>
        <w:t>Mariluna</w:t>
      </w:r>
      <w:proofErr w:type="spellEnd"/>
      <w:r w:rsidRPr="00CA34B3">
        <w:rPr>
          <w:rFonts w:ascii="Calibri" w:hAnsi="Calibri"/>
          <w:sz w:val="22"/>
          <w:szCs w:val="22"/>
        </w:rPr>
        <w:t xml:space="preserve"> cuenta con una versión en tinto y otra en blanco, y e</w:t>
      </w:r>
      <w:r w:rsidR="00ED5C8E" w:rsidRPr="00CA34B3">
        <w:rPr>
          <w:rFonts w:ascii="Calibri" w:hAnsi="Calibri"/>
          <w:sz w:val="22"/>
          <w:szCs w:val="22"/>
        </w:rPr>
        <w:t xml:space="preserve">n </w:t>
      </w:r>
      <w:r w:rsidR="0021797A">
        <w:rPr>
          <w:rFonts w:ascii="Calibri" w:hAnsi="Calibri"/>
          <w:sz w:val="22"/>
          <w:szCs w:val="22"/>
        </w:rPr>
        <w:t>la elaboración</w:t>
      </w:r>
      <w:r w:rsidR="00ED5C8E" w:rsidRPr="00CA34B3">
        <w:rPr>
          <w:rFonts w:ascii="Calibri" w:hAnsi="Calibri"/>
          <w:sz w:val="22"/>
          <w:szCs w:val="22"/>
        </w:rPr>
        <w:t xml:space="preserve"> de ambos se ha apostado por las </w:t>
      </w:r>
      <w:r w:rsidR="00ED5C8E" w:rsidRPr="00CA34B3">
        <w:rPr>
          <w:rFonts w:ascii="Calibri" w:hAnsi="Calibri"/>
          <w:b/>
          <w:sz w:val="22"/>
          <w:szCs w:val="22"/>
        </w:rPr>
        <w:t xml:space="preserve">variedades nacionales más reconocidas internacionalmente, que van acompañadas de variedades </w:t>
      </w:r>
      <w:r w:rsidR="00280A28">
        <w:rPr>
          <w:rFonts w:ascii="Calibri" w:hAnsi="Calibri"/>
          <w:b/>
          <w:sz w:val="22"/>
          <w:szCs w:val="22"/>
        </w:rPr>
        <w:t>autóctonas mediterráneas</w:t>
      </w:r>
      <w:r w:rsidR="00ED5C8E" w:rsidRPr="00CA34B3">
        <w:rPr>
          <w:rFonts w:ascii="Calibri" w:hAnsi="Calibri"/>
          <w:sz w:val="22"/>
          <w:szCs w:val="22"/>
        </w:rPr>
        <w:t xml:space="preserve">. En </w:t>
      </w:r>
      <w:proofErr w:type="spellStart"/>
      <w:r w:rsidR="00ED5C8E" w:rsidRPr="00CA34B3">
        <w:rPr>
          <w:rFonts w:ascii="Calibri" w:hAnsi="Calibri"/>
          <w:b/>
          <w:sz w:val="22"/>
          <w:szCs w:val="22"/>
        </w:rPr>
        <w:t>Mariluna</w:t>
      </w:r>
      <w:proofErr w:type="spellEnd"/>
      <w:r w:rsidR="00ED5C8E" w:rsidRPr="00CA34B3">
        <w:rPr>
          <w:rFonts w:ascii="Calibri" w:hAnsi="Calibri"/>
          <w:b/>
          <w:sz w:val="22"/>
          <w:szCs w:val="22"/>
        </w:rPr>
        <w:t xml:space="preserve"> tinto</w:t>
      </w:r>
      <w:r w:rsidR="00ED5C8E" w:rsidRPr="00CA34B3">
        <w:rPr>
          <w:rFonts w:ascii="Calibri" w:hAnsi="Calibri"/>
          <w:sz w:val="22"/>
          <w:szCs w:val="22"/>
        </w:rPr>
        <w:t xml:space="preserve">, el protagonismo se lo lleva la </w:t>
      </w:r>
      <w:r w:rsidRPr="00CA34B3">
        <w:rPr>
          <w:rFonts w:ascii="Calibri" w:hAnsi="Calibri"/>
          <w:b/>
          <w:sz w:val="22"/>
          <w:szCs w:val="22"/>
        </w:rPr>
        <w:t>T</w:t>
      </w:r>
      <w:r w:rsidR="00ED5C8E" w:rsidRPr="00CA34B3">
        <w:rPr>
          <w:rFonts w:ascii="Calibri" w:hAnsi="Calibri"/>
          <w:b/>
          <w:sz w:val="22"/>
          <w:szCs w:val="22"/>
        </w:rPr>
        <w:t>empranillo</w:t>
      </w:r>
      <w:r w:rsidR="00ED5C8E" w:rsidRPr="00CA34B3">
        <w:rPr>
          <w:rFonts w:ascii="Calibri" w:hAnsi="Calibri"/>
          <w:sz w:val="22"/>
          <w:szCs w:val="22"/>
        </w:rPr>
        <w:t xml:space="preserve"> (85%) que </w:t>
      </w:r>
      <w:proofErr w:type="spellStart"/>
      <w:r w:rsidR="00ED5C8E" w:rsidRPr="00CA34B3">
        <w:rPr>
          <w:rFonts w:ascii="Calibri" w:hAnsi="Calibri"/>
          <w:sz w:val="22"/>
          <w:szCs w:val="22"/>
        </w:rPr>
        <w:t>vinifica</w:t>
      </w:r>
      <w:proofErr w:type="spellEnd"/>
      <w:r w:rsidR="00ED5C8E" w:rsidRPr="00CA34B3">
        <w:rPr>
          <w:rFonts w:ascii="Calibri" w:hAnsi="Calibri"/>
          <w:sz w:val="22"/>
          <w:szCs w:val="22"/>
        </w:rPr>
        <w:t xml:space="preserve"> junto con </w:t>
      </w:r>
      <w:proofErr w:type="spellStart"/>
      <w:r w:rsidR="00ED5C8E" w:rsidRPr="00CA34B3">
        <w:rPr>
          <w:rFonts w:ascii="Calibri" w:hAnsi="Calibri"/>
          <w:b/>
          <w:sz w:val="22"/>
          <w:szCs w:val="22"/>
        </w:rPr>
        <w:t>Bobal</w:t>
      </w:r>
      <w:proofErr w:type="spellEnd"/>
      <w:r w:rsidR="00ED5C8E" w:rsidRPr="00CA34B3">
        <w:rPr>
          <w:rFonts w:ascii="Calibri" w:hAnsi="Calibri"/>
          <w:sz w:val="22"/>
          <w:szCs w:val="22"/>
        </w:rPr>
        <w:t xml:space="preserve">. </w:t>
      </w:r>
      <w:r w:rsidR="00724D34" w:rsidRPr="00CA34B3">
        <w:rPr>
          <w:rFonts w:ascii="Calibri" w:hAnsi="Calibri"/>
          <w:sz w:val="22"/>
          <w:szCs w:val="22"/>
        </w:rPr>
        <w:t xml:space="preserve">Las uvas proceden de </w:t>
      </w:r>
      <w:r w:rsidR="00724D34" w:rsidRPr="00CA34B3">
        <w:rPr>
          <w:rFonts w:ascii="Calibri" w:hAnsi="Calibri"/>
          <w:b/>
          <w:sz w:val="22"/>
          <w:szCs w:val="22"/>
        </w:rPr>
        <w:t>viñedos</w:t>
      </w:r>
      <w:r w:rsidRPr="00CA34B3">
        <w:rPr>
          <w:rFonts w:ascii="Calibri" w:hAnsi="Calibri"/>
          <w:b/>
          <w:sz w:val="22"/>
          <w:szCs w:val="22"/>
        </w:rPr>
        <w:t xml:space="preserve"> viejos</w:t>
      </w:r>
      <w:r w:rsidR="00724D34" w:rsidRPr="00CA34B3">
        <w:rPr>
          <w:rFonts w:ascii="Calibri" w:hAnsi="Calibri"/>
          <w:b/>
          <w:sz w:val="22"/>
          <w:szCs w:val="22"/>
        </w:rPr>
        <w:t xml:space="preserve"> de más de 40 años</w:t>
      </w:r>
      <w:r w:rsidR="00724D34" w:rsidRPr="00CA34B3">
        <w:rPr>
          <w:rFonts w:ascii="Calibri" w:hAnsi="Calibri"/>
          <w:sz w:val="22"/>
          <w:szCs w:val="22"/>
        </w:rPr>
        <w:t xml:space="preserve">. En su elaboración se utiliza la </w:t>
      </w:r>
      <w:r w:rsidR="00724D34" w:rsidRPr="00CA34B3">
        <w:rPr>
          <w:rFonts w:ascii="Calibri" w:hAnsi="Calibri"/>
          <w:b/>
          <w:sz w:val="22"/>
          <w:szCs w:val="22"/>
        </w:rPr>
        <w:t>técnica del ‘</w:t>
      </w:r>
      <w:proofErr w:type="spellStart"/>
      <w:r w:rsidR="00724D34" w:rsidRPr="00CA34B3">
        <w:rPr>
          <w:rFonts w:ascii="Calibri" w:hAnsi="Calibri"/>
          <w:b/>
          <w:sz w:val="22"/>
          <w:szCs w:val="22"/>
        </w:rPr>
        <w:t>delestage</w:t>
      </w:r>
      <w:proofErr w:type="spellEnd"/>
      <w:r w:rsidR="00724D34" w:rsidRPr="00CA34B3">
        <w:rPr>
          <w:rFonts w:ascii="Calibri" w:hAnsi="Calibri"/>
          <w:b/>
          <w:sz w:val="22"/>
          <w:szCs w:val="22"/>
        </w:rPr>
        <w:t>’</w:t>
      </w:r>
      <w:r w:rsidR="00724D34" w:rsidRPr="00CA34B3">
        <w:rPr>
          <w:rFonts w:ascii="Calibri" w:hAnsi="Calibri"/>
          <w:sz w:val="22"/>
          <w:szCs w:val="22"/>
        </w:rPr>
        <w:t xml:space="preserve">, que consiste en extraer </w:t>
      </w:r>
      <w:r w:rsidR="00F239FB">
        <w:rPr>
          <w:rFonts w:ascii="Calibri" w:hAnsi="Calibri"/>
          <w:sz w:val="22"/>
          <w:szCs w:val="22"/>
        </w:rPr>
        <w:t>la totalidad d</w:t>
      </w:r>
      <w:r w:rsidR="00724D34" w:rsidRPr="00CA34B3">
        <w:rPr>
          <w:rFonts w:ascii="Calibri" w:hAnsi="Calibri"/>
          <w:sz w:val="22"/>
          <w:szCs w:val="22"/>
        </w:rPr>
        <w:t>el mosto del depósito</w:t>
      </w:r>
      <w:r w:rsidR="00F239FB">
        <w:rPr>
          <w:rFonts w:ascii="Calibri" w:hAnsi="Calibri"/>
          <w:sz w:val="22"/>
          <w:szCs w:val="22"/>
        </w:rPr>
        <w:t xml:space="preserve"> en su fase de maceración y volver a incorporarlo de golpe para provocar que el líquido rompa el llamado sombrero, </w:t>
      </w:r>
      <w:r w:rsidR="00026B9A" w:rsidRPr="00CA34B3">
        <w:rPr>
          <w:rFonts w:ascii="Calibri" w:hAnsi="Calibri"/>
          <w:sz w:val="22"/>
          <w:szCs w:val="22"/>
        </w:rPr>
        <w:t xml:space="preserve">formado por el hollejo, </w:t>
      </w:r>
      <w:r w:rsidR="00026B9A" w:rsidRPr="00CA34B3">
        <w:rPr>
          <w:rFonts w:ascii="Calibri" w:hAnsi="Calibri"/>
          <w:b/>
          <w:sz w:val="22"/>
          <w:szCs w:val="22"/>
        </w:rPr>
        <w:t xml:space="preserve">para </w:t>
      </w:r>
      <w:r w:rsidR="00F239FB">
        <w:rPr>
          <w:rFonts w:ascii="Calibri" w:hAnsi="Calibri"/>
          <w:b/>
          <w:sz w:val="22"/>
          <w:szCs w:val="22"/>
        </w:rPr>
        <w:t>obtener más color y estructura</w:t>
      </w:r>
      <w:r w:rsidR="00026B9A" w:rsidRPr="00CA34B3">
        <w:rPr>
          <w:rFonts w:ascii="Calibri" w:hAnsi="Calibri"/>
          <w:sz w:val="22"/>
          <w:szCs w:val="22"/>
        </w:rPr>
        <w:t xml:space="preserve">. Este vino reposa durante </w:t>
      </w:r>
      <w:r w:rsidR="00026B9A" w:rsidRPr="00CA34B3">
        <w:rPr>
          <w:rFonts w:ascii="Calibri" w:hAnsi="Calibri"/>
          <w:b/>
          <w:sz w:val="22"/>
          <w:szCs w:val="22"/>
        </w:rPr>
        <w:t>seis meses en barricas de roble francés y americano</w:t>
      </w:r>
      <w:r w:rsidR="00026B9A" w:rsidRPr="00CA34B3">
        <w:rPr>
          <w:rFonts w:ascii="Calibri" w:hAnsi="Calibri"/>
          <w:sz w:val="22"/>
          <w:szCs w:val="22"/>
        </w:rPr>
        <w:t xml:space="preserve">. En la cata encontramos fruta </w:t>
      </w:r>
      <w:r w:rsidR="00CF6EE9">
        <w:rPr>
          <w:rFonts w:ascii="Calibri" w:hAnsi="Calibri"/>
          <w:sz w:val="22"/>
          <w:szCs w:val="22"/>
        </w:rPr>
        <w:t>roja</w:t>
      </w:r>
      <w:r w:rsidR="00026B9A" w:rsidRPr="00CA34B3">
        <w:rPr>
          <w:rFonts w:ascii="Calibri" w:hAnsi="Calibri"/>
          <w:sz w:val="22"/>
          <w:szCs w:val="22"/>
        </w:rPr>
        <w:t xml:space="preserve">, cacao, notas tostadas y especias dulces. </w:t>
      </w:r>
      <w:r w:rsidRPr="00CA34B3">
        <w:rPr>
          <w:rFonts w:ascii="Calibri" w:hAnsi="Calibri"/>
          <w:sz w:val="22"/>
          <w:szCs w:val="22"/>
        </w:rPr>
        <w:t>Es un vino c</w:t>
      </w:r>
      <w:r w:rsidR="00026B9A" w:rsidRPr="00CA34B3">
        <w:rPr>
          <w:rFonts w:ascii="Calibri" w:hAnsi="Calibri"/>
          <w:sz w:val="22"/>
          <w:szCs w:val="22"/>
        </w:rPr>
        <w:t xml:space="preserve">on </w:t>
      </w:r>
      <w:r w:rsidR="00F239FB">
        <w:rPr>
          <w:rFonts w:ascii="Calibri" w:hAnsi="Calibri"/>
          <w:b/>
          <w:sz w:val="22"/>
          <w:szCs w:val="22"/>
        </w:rPr>
        <w:t>mucha fruta, volumen</w:t>
      </w:r>
      <w:r w:rsidR="00026B9A" w:rsidRPr="00CA34B3">
        <w:rPr>
          <w:rFonts w:ascii="Calibri" w:hAnsi="Calibri"/>
          <w:b/>
          <w:sz w:val="22"/>
          <w:szCs w:val="22"/>
        </w:rPr>
        <w:t xml:space="preserve"> en boca y sabroso</w:t>
      </w:r>
      <w:r w:rsidR="00026B9A" w:rsidRPr="00CA34B3">
        <w:rPr>
          <w:rFonts w:ascii="Calibri" w:hAnsi="Calibri"/>
          <w:sz w:val="22"/>
          <w:szCs w:val="22"/>
        </w:rPr>
        <w:t>.</w:t>
      </w:r>
    </w:p>
    <w:p w14:paraId="5D4B7958" w14:textId="77777777" w:rsidR="00026B9A" w:rsidRPr="00CA34B3" w:rsidRDefault="00026B9A" w:rsidP="0054283C">
      <w:pPr>
        <w:jc w:val="both"/>
        <w:rPr>
          <w:rFonts w:ascii="Calibri" w:hAnsi="Calibri"/>
          <w:sz w:val="22"/>
          <w:szCs w:val="22"/>
        </w:rPr>
      </w:pPr>
      <w:r w:rsidRPr="00CA34B3">
        <w:rPr>
          <w:rFonts w:ascii="Calibri" w:hAnsi="Calibri"/>
          <w:sz w:val="22"/>
          <w:szCs w:val="22"/>
        </w:rPr>
        <w:t xml:space="preserve">En el caso de </w:t>
      </w:r>
      <w:proofErr w:type="spellStart"/>
      <w:r w:rsidRPr="00CA34B3">
        <w:rPr>
          <w:rFonts w:ascii="Calibri" w:hAnsi="Calibri"/>
          <w:b/>
          <w:sz w:val="22"/>
          <w:szCs w:val="22"/>
        </w:rPr>
        <w:t>Mariluna</w:t>
      </w:r>
      <w:proofErr w:type="spellEnd"/>
      <w:r w:rsidRPr="00CA34B3">
        <w:rPr>
          <w:rFonts w:ascii="Calibri" w:hAnsi="Calibri"/>
          <w:b/>
          <w:sz w:val="22"/>
          <w:szCs w:val="22"/>
        </w:rPr>
        <w:t xml:space="preserve"> blanco</w:t>
      </w:r>
      <w:r w:rsidR="00737D08" w:rsidRPr="00CA34B3">
        <w:rPr>
          <w:rFonts w:ascii="Calibri" w:hAnsi="Calibri"/>
          <w:sz w:val="22"/>
          <w:szCs w:val="22"/>
        </w:rPr>
        <w:t>, la variedad pre</w:t>
      </w:r>
      <w:r w:rsidRPr="00CA34B3">
        <w:rPr>
          <w:rFonts w:ascii="Calibri" w:hAnsi="Calibri"/>
          <w:sz w:val="22"/>
          <w:szCs w:val="22"/>
        </w:rPr>
        <w:t xml:space="preserve">dominante es </w:t>
      </w:r>
      <w:r w:rsidRPr="00CA34B3">
        <w:rPr>
          <w:rFonts w:ascii="Calibri" w:hAnsi="Calibri"/>
          <w:b/>
          <w:sz w:val="22"/>
          <w:szCs w:val="22"/>
        </w:rPr>
        <w:t>Verdejo</w:t>
      </w:r>
      <w:r w:rsidRPr="00CA34B3">
        <w:rPr>
          <w:rFonts w:ascii="Calibri" w:hAnsi="Calibri"/>
          <w:sz w:val="22"/>
          <w:szCs w:val="22"/>
        </w:rPr>
        <w:t xml:space="preserve"> (85%), que se acompaña con </w:t>
      </w:r>
      <w:r w:rsidRPr="00CA34B3">
        <w:rPr>
          <w:rFonts w:ascii="Calibri" w:hAnsi="Calibri"/>
          <w:b/>
          <w:sz w:val="22"/>
          <w:szCs w:val="22"/>
        </w:rPr>
        <w:t>Macabeo</w:t>
      </w:r>
      <w:r w:rsidRPr="00CA34B3">
        <w:rPr>
          <w:rFonts w:ascii="Calibri" w:hAnsi="Calibri"/>
          <w:sz w:val="22"/>
          <w:szCs w:val="22"/>
        </w:rPr>
        <w:t xml:space="preserve">. Para su elaboración solo se utiliza el </w:t>
      </w:r>
      <w:r w:rsidRPr="00CA34B3">
        <w:rPr>
          <w:rFonts w:ascii="Calibri" w:hAnsi="Calibri"/>
          <w:b/>
          <w:sz w:val="22"/>
          <w:szCs w:val="22"/>
        </w:rPr>
        <w:t>mosto flor</w:t>
      </w:r>
      <w:r w:rsidRPr="00CA34B3">
        <w:rPr>
          <w:rFonts w:ascii="Calibri" w:hAnsi="Calibri"/>
          <w:sz w:val="22"/>
          <w:szCs w:val="22"/>
        </w:rPr>
        <w:t xml:space="preserve">, que se obtiene de un prensado muy leve de la uva. Como </w:t>
      </w:r>
      <w:r w:rsidRPr="00CA34B3">
        <w:rPr>
          <w:rFonts w:ascii="Calibri" w:hAnsi="Calibri"/>
          <w:b/>
          <w:sz w:val="22"/>
          <w:szCs w:val="22"/>
        </w:rPr>
        <w:t>signo diferencial</w:t>
      </w:r>
      <w:r w:rsidRPr="00CA34B3">
        <w:rPr>
          <w:rFonts w:ascii="Calibri" w:hAnsi="Calibri"/>
          <w:sz w:val="22"/>
          <w:szCs w:val="22"/>
        </w:rPr>
        <w:t xml:space="preserve"> de otros blancos, cuenta con </w:t>
      </w:r>
      <w:r w:rsidRPr="00CA34B3">
        <w:rPr>
          <w:rFonts w:ascii="Calibri" w:hAnsi="Calibri"/>
          <w:b/>
          <w:sz w:val="22"/>
          <w:szCs w:val="22"/>
        </w:rPr>
        <w:t>dos meses de crianza sobre sus lías finas</w:t>
      </w:r>
      <w:r w:rsidRPr="00CA34B3">
        <w:rPr>
          <w:rFonts w:ascii="Calibri" w:hAnsi="Calibri"/>
          <w:sz w:val="22"/>
          <w:szCs w:val="22"/>
        </w:rPr>
        <w:t xml:space="preserve">, con un removido semanal que </w:t>
      </w:r>
      <w:r w:rsidRPr="00355F71">
        <w:rPr>
          <w:rFonts w:ascii="Calibri" w:hAnsi="Calibri"/>
          <w:sz w:val="22"/>
          <w:szCs w:val="22"/>
        </w:rPr>
        <w:t xml:space="preserve">aumenta su </w:t>
      </w:r>
      <w:r w:rsidR="00F239FB" w:rsidRPr="00355F71">
        <w:rPr>
          <w:rFonts w:ascii="Calibri" w:hAnsi="Calibri"/>
          <w:sz w:val="22"/>
          <w:szCs w:val="22"/>
        </w:rPr>
        <w:t xml:space="preserve">volumen y </w:t>
      </w:r>
      <w:r w:rsidRPr="00355F71">
        <w:rPr>
          <w:rFonts w:ascii="Calibri" w:hAnsi="Calibri"/>
          <w:sz w:val="22"/>
          <w:szCs w:val="22"/>
        </w:rPr>
        <w:t>complejidad</w:t>
      </w:r>
      <w:r w:rsidR="00F239FB">
        <w:rPr>
          <w:rFonts w:ascii="Calibri" w:hAnsi="Calibri"/>
          <w:sz w:val="22"/>
          <w:szCs w:val="22"/>
        </w:rPr>
        <w:t xml:space="preserve"> en boca</w:t>
      </w:r>
      <w:r w:rsidRPr="00CA34B3">
        <w:rPr>
          <w:rFonts w:ascii="Calibri" w:hAnsi="Calibri"/>
          <w:sz w:val="22"/>
          <w:szCs w:val="22"/>
        </w:rPr>
        <w:t xml:space="preserve">. </w:t>
      </w:r>
      <w:r w:rsidR="00500162">
        <w:rPr>
          <w:rFonts w:ascii="Calibri" w:hAnsi="Calibri"/>
          <w:sz w:val="22"/>
          <w:szCs w:val="22"/>
        </w:rPr>
        <w:t>E</w:t>
      </w:r>
      <w:r w:rsidR="00737D08" w:rsidRPr="00CA34B3">
        <w:rPr>
          <w:rFonts w:ascii="Calibri" w:hAnsi="Calibri"/>
          <w:sz w:val="22"/>
          <w:szCs w:val="22"/>
        </w:rPr>
        <w:t>s</w:t>
      </w:r>
      <w:r w:rsidRPr="00CA34B3">
        <w:rPr>
          <w:rFonts w:ascii="Calibri" w:hAnsi="Calibri"/>
          <w:sz w:val="22"/>
          <w:szCs w:val="22"/>
        </w:rPr>
        <w:t xml:space="preserve"> un vino muy aromático, con notas de flor blanca, cítricos y albaricoque. </w:t>
      </w:r>
      <w:r w:rsidRPr="00CA34B3">
        <w:rPr>
          <w:rFonts w:ascii="Calibri" w:hAnsi="Calibri"/>
          <w:b/>
          <w:sz w:val="22"/>
          <w:szCs w:val="22"/>
        </w:rPr>
        <w:t>Amable en la cata, con buena acidez</w:t>
      </w:r>
      <w:r w:rsidR="009C0FD2" w:rsidRPr="00CA34B3">
        <w:rPr>
          <w:rFonts w:ascii="Calibri" w:hAnsi="Calibri"/>
          <w:b/>
          <w:sz w:val="22"/>
          <w:szCs w:val="22"/>
        </w:rPr>
        <w:t>, complejo y untuoso</w:t>
      </w:r>
      <w:r w:rsidR="009C0FD2" w:rsidRPr="00CA34B3">
        <w:rPr>
          <w:rFonts w:ascii="Calibri" w:hAnsi="Calibri"/>
          <w:sz w:val="22"/>
          <w:szCs w:val="22"/>
        </w:rPr>
        <w:t>.</w:t>
      </w:r>
      <w:r w:rsidR="00500162">
        <w:rPr>
          <w:rFonts w:ascii="Calibri" w:hAnsi="Calibri"/>
          <w:sz w:val="22"/>
          <w:szCs w:val="22"/>
        </w:rPr>
        <w:t xml:space="preserve"> Este vino ha ganado la medalla de bronce en categoría de vinos blancos en el concurso de vinos de </w:t>
      </w:r>
      <w:proofErr w:type="spellStart"/>
      <w:r w:rsidR="00500162">
        <w:rPr>
          <w:rFonts w:ascii="Calibri" w:hAnsi="Calibri"/>
          <w:sz w:val="22"/>
          <w:szCs w:val="22"/>
        </w:rPr>
        <w:t>Proava</w:t>
      </w:r>
      <w:proofErr w:type="spellEnd"/>
      <w:r w:rsidR="00500162">
        <w:rPr>
          <w:rFonts w:ascii="Calibri" w:hAnsi="Calibri"/>
          <w:sz w:val="22"/>
          <w:szCs w:val="22"/>
        </w:rPr>
        <w:t xml:space="preserve"> 2018.</w:t>
      </w:r>
    </w:p>
    <w:p w14:paraId="337B0AA6" w14:textId="77777777" w:rsidR="00ED5C8E" w:rsidRPr="00CA34B3" w:rsidRDefault="009C0FD2" w:rsidP="0054283C">
      <w:pPr>
        <w:jc w:val="both"/>
        <w:rPr>
          <w:rFonts w:ascii="Calibri" w:hAnsi="Calibri"/>
          <w:b/>
          <w:sz w:val="22"/>
          <w:szCs w:val="22"/>
        </w:rPr>
      </w:pPr>
      <w:r w:rsidRPr="00CA34B3">
        <w:rPr>
          <w:rFonts w:ascii="Calibri" w:hAnsi="Calibri"/>
          <w:sz w:val="22"/>
          <w:szCs w:val="22"/>
        </w:rPr>
        <w:t>Esta nueva personalidad del vino va acompañada</w:t>
      </w:r>
      <w:r w:rsidR="00737D08" w:rsidRPr="00CA34B3">
        <w:rPr>
          <w:rFonts w:ascii="Calibri" w:hAnsi="Calibri"/>
          <w:sz w:val="22"/>
          <w:szCs w:val="22"/>
        </w:rPr>
        <w:t xml:space="preserve"> de </w:t>
      </w:r>
      <w:r w:rsidR="00737D08" w:rsidRPr="00CA34B3">
        <w:rPr>
          <w:rFonts w:ascii="Calibri" w:hAnsi="Calibri"/>
          <w:b/>
          <w:sz w:val="22"/>
          <w:szCs w:val="22"/>
        </w:rPr>
        <w:t>una nueva imagen</w:t>
      </w:r>
      <w:r w:rsidR="00737D08" w:rsidRPr="00CA34B3">
        <w:rPr>
          <w:rFonts w:ascii="Calibri" w:hAnsi="Calibri"/>
          <w:sz w:val="22"/>
          <w:szCs w:val="22"/>
        </w:rPr>
        <w:t>,</w:t>
      </w:r>
      <w:r w:rsidR="006B0ED5" w:rsidRPr="00CA34B3">
        <w:rPr>
          <w:rFonts w:ascii="Calibri" w:hAnsi="Calibri"/>
          <w:sz w:val="22"/>
          <w:szCs w:val="22"/>
        </w:rPr>
        <w:t xml:space="preserve"> una etiqueta con una </w:t>
      </w:r>
      <w:r w:rsidR="006B0ED5" w:rsidRPr="00CA34B3">
        <w:rPr>
          <w:rFonts w:ascii="Calibri" w:hAnsi="Calibri"/>
          <w:b/>
          <w:sz w:val="22"/>
          <w:szCs w:val="22"/>
        </w:rPr>
        <w:t>representación minimalista del fondo del mar, apelando al nombre del vino y también a su carácter mediterráneo.</w:t>
      </w:r>
    </w:p>
    <w:p w14:paraId="12544871" w14:textId="77777777" w:rsidR="00C90341" w:rsidRPr="00CA34B3" w:rsidRDefault="004F351A" w:rsidP="0054283C">
      <w:pPr>
        <w:jc w:val="both"/>
        <w:rPr>
          <w:rFonts w:ascii="Calibri" w:hAnsi="Calibri"/>
          <w:b/>
          <w:sz w:val="22"/>
          <w:szCs w:val="22"/>
        </w:rPr>
      </w:pPr>
      <w:r w:rsidRPr="00CA34B3">
        <w:rPr>
          <w:rFonts w:ascii="Calibri" w:hAnsi="Calibri"/>
          <w:sz w:val="22"/>
          <w:szCs w:val="22"/>
        </w:rPr>
        <w:t xml:space="preserve">Las uvas con las que se elabora </w:t>
      </w:r>
      <w:proofErr w:type="spellStart"/>
      <w:r w:rsidRPr="00CA34B3">
        <w:rPr>
          <w:rFonts w:ascii="Calibri" w:hAnsi="Calibri"/>
          <w:sz w:val="22"/>
          <w:szCs w:val="22"/>
        </w:rPr>
        <w:t>Mariluna</w:t>
      </w:r>
      <w:proofErr w:type="spellEnd"/>
      <w:r w:rsidRPr="00CA34B3">
        <w:rPr>
          <w:rFonts w:ascii="Calibri" w:hAnsi="Calibri"/>
          <w:sz w:val="22"/>
          <w:szCs w:val="22"/>
        </w:rPr>
        <w:t xml:space="preserve"> proceden de </w:t>
      </w:r>
      <w:proofErr w:type="spellStart"/>
      <w:r w:rsidRPr="00CA34B3">
        <w:rPr>
          <w:rFonts w:ascii="Calibri" w:hAnsi="Calibri"/>
          <w:sz w:val="22"/>
          <w:szCs w:val="22"/>
        </w:rPr>
        <w:t>Camporrobles</w:t>
      </w:r>
      <w:proofErr w:type="spellEnd"/>
      <w:r w:rsidRPr="00CA34B3">
        <w:rPr>
          <w:rFonts w:ascii="Calibri" w:hAnsi="Calibri"/>
          <w:sz w:val="22"/>
          <w:szCs w:val="22"/>
        </w:rPr>
        <w:t xml:space="preserve">, que es donde la bodega tiene el grueso del viñedo, aunque también cuentan con </w:t>
      </w:r>
      <w:r w:rsidR="00CE44D1" w:rsidRPr="00CA34B3">
        <w:rPr>
          <w:rFonts w:ascii="Calibri" w:hAnsi="Calibri"/>
          <w:sz w:val="22"/>
          <w:szCs w:val="22"/>
        </w:rPr>
        <w:t xml:space="preserve">zonas de producción en </w:t>
      </w:r>
      <w:r w:rsidR="00CE44D1" w:rsidRPr="00CA34B3">
        <w:rPr>
          <w:rFonts w:ascii="Calibri" w:hAnsi="Calibri"/>
          <w:b/>
          <w:sz w:val="22"/>
          <w:szCs w:val="22"/>
        </w:rPr>
        <w:t>La Roda (Albacete) y Jumilla (Murcia)</w:t>
      </w:r>
      <w:r w:rsidRPr="00CA34B3">
        <w:rPr>
          <w:rFonts w:ascii="Calibri" w:hAnsi="Calibri"/>
          <w:sz w:val="22"/>
          <w:szCs w:val="22"/>
        </w:rPr>
        <w:t>, donde la bodega ha</w:t>
      </w:r>
      <w:r w:rsidR="00CE44D1" w:rsidRPr="00CA34B3">
        <w:rPr>
          <w:rFonts w:ascii="Calibri" w:hAnsi="Calibri"/>
          <w:sz w:val="22"/>
          <w:szCs w:val="22"/>
        </w:rPr>
        <w:t xml:space="preserve"> ido </w:t>
      </w:r>
      <w:r w:rsidR="00CA34B3" w:rsidRPr="00CA34B3">
        <w:rPr>
          <w:rFonts w:ascii="Calibri" w:hAnsi="Calibri"/>
          <w:b/>
          <w:sz w:val="22"/>
          <w:szCs w:val="22"/>
        </w:rPr>
        <w:t>en la búsqueda de</w:t>
      </w:r>
      <w:r w:rsidR="00CE44D1" w:rsidRPr="00CA34B3">
        <w:rPr>
          <w:rFonts w:ascii="Calibri" w:hAnsi="Calibri"/>
          <w:b/>
          <w:sz w:val="22"/>
          <w:szCs w:val="22"/>
        </w:rPr>
        <w:t xml:space="preserve"> varietales, terruños y climas concretos</w:t>
      </w:r>
      <w:r w:rsidRPr="00CA34B3">
        <w:rPr>
          <w:rFonts w:ascii="Calibri" w:hAnsi="Calibri"/>
          <w:sz w:val="22"/>
          <w:szCs w:val="22"/>
        </w:rPr>
        <w:t xml:space="preserve">. Esta diversidad de zonas de cultivo permite a Sierra Norte trabajar en </w:t>
      </w:r>
      <w:r w:rsidRPr="00CA34B3">
        <w:rPr>
          <w:rFonts w:ascii="Calibri" w:hAnsi="Calibri"/>
          <w:b/>
          <w:sz w:val="22"/>
          <w:szCs w:val="22"/>
        </w:rPr>
        <w:t>cinco</w:t>
      </w:r>
      <w:r w:rsidR="00D3340C" w:rsidRPr="00CA34B3">
        <w:rPr>
          <w:rFonts w:ascii="Calibri" w:hAnsi="Calibri"/>
          <w:b/>
          <w:sz w:val="22"/>
          <w:szCs w:val="22"/>
        </w:rPr>
        <w:t xml:space="preserve"> denominaciones de origen</w:t>
      </w:r>
      <w:r w:rsidRPr="00CA34B3">
        <w:rPr>
          <w:rFonts w:ascii="Calibri" w:hAnsi="Calibri"/>
          <w:sz w:val="22"/>
          <w:szCs w:val="22"/>
        </w:rPr>
        <w:t xml:space="preserve">: </w:t>
      </w:r>
      <w:r w:rsidRPr="00CA34B3">
        <w:rPr>
          <w:rFonts w:ascii="Calibri" w:hAnsi="Calibri"/>
          <w:b/>
          <w:sz w:val="22"/>
          <w:szCs w:val="22"/>
        </w:rPr>
        <w:t>Valencia</w:t>
      </w:r>
      <w:r w:rsidRPr="00CA34B3">
        <w:rPr>
          <w:rFonts w:ascii="Calibri" w:hAnsi="Calibri"/>
          <w:sz w:val="22"/>
          <w:szCs w:val="22"/>
        </w:rPr>
        <w:t xml:space="preserve">, a la que se acoge </w:t>
      </w:r>
      <w:proofErr w:type="spellStart"/>
      <w:r w:rsidRPr="00CA34B3">
        <w:rPr>
          <w:rFonts w:ascii="Calibri" w:hAnsi="Calibri"/>
          <w:sz w:val="22"/>
          <w:szCs w:val="22"/>
        </w:rPr>
        <w:t>Mariluna</w:t>
      </w:r>
      <w:proofErr w:type="spellEnd"/>
      <w:r w:rsidRPr="00CA34B3">
        <w:rPr>
          <w:rFonts w:ascii="Calibri" w:hAnsi="Calibri"/>
          <w:sz w:val="22"/>
          <w:szCs w:val="22"/>
        </w:rPr>
        <w:t xml:space="preserve">, </w:t>
      </w:r>
      <w:r w:rsidRPr="00CA34B3">
        <w:rPr>
          <w:rFonts w:ascii="Calibri" w:hAnsi="Calibri"/>
          <w:b/>
          <w:sz w:val="22"/>
          <w:szCs w:val="22"/>
        </w:rPr>
        <w:t>Utiel-Requena</w:t>
      </w:r>
      <w:r w:rsidRPr="00CA34B3">
        <w:rPr>
          <w:rFonts w:ascii="Calibri" w:hAnsi="Calibri"/>
          <w:sz w:val="22"/>
          <w:szCs w:val="22"/>
        </w:rPr>
        <w:t xml:space="preserve">, </w:t>
      </w:r>
      <w:r w:rsidRPr="00CA34B3">
        <w:rPr>
          <w:rFonts w:ascii="Calibri" w:hAnsi="Calibri"/>
          <w:b/>
          <w:sz w:val="22"/>
          <w:szCs w:val="22"/>
        </w:rPr>
        <w:t>Alicante</w:t>
      </w:r>
      <w:r w:rsidRPr="00CA34B3">
        <w:rPr>
          <w:rFonts w:ascii="Calibri" w:hAnsi="Calibri"/>
          <w:sz w:val="22"/>
          <w:szCs w:val="22"/>
        </w:rPr>
        <w:t xml:space="preserve">, </w:t>
      </w:r>
      <w:r w:rsidRPr="00CA34B3">
        <w:rPr>
          <w:rFonts w:ascii="Calibri" w:hAnsi="Calibri"/>
          <w:b/>
          <w:sz w:val="22"/>
          <w:szCs w:val="22"/>
        </w:rPr>
        <w:t>Jumilla</w:t>
      </w:r>
      <w:r w:rsidRPr="00CA34B3">
        <w:rPr>
          <w:rFonts w:ascii="Calibri" w:hAnsi="Calibri"/>
          <w:sz w:val="22"/>
          <w:szCs w:val="22"/>
        </w:rPr>
        <w:t xml:space="preserve"> y la </w:t>
      </w:r>
      <w:r w:rsidR="00D3340C" w:rsidRPr="00CA34B3">
        <w:rPr>
          <w:rFonts w:ascii="Calibri" w:hAnsi="Calibri"/>
          <w:b/>
          <w:sz w:val="22"/>
          <w:szCs w:val="22"/>
        </w:rPr>
        <w:t>IGP Vino</w:t>
      </w:r>
      <w:r w:rsidRPr="00CA34B3">
        <w:rPr>
          <w:rFonts w:ascii="Calibri" w:hAnsi="Calibri"/>
          <w:b/>
          <w:sz w:val="22"/>
          <w:szCs w:val="22"/>
        </w:rPr>
        <w:t xml:space="preserve"> de la Tierra de Castilla</w:t>
      </w:r>
      <w:r w:rsidRPr="00CA34B3">
        <w:rPr>
          <w:rFonts w:ascii="Calibri" w:hAnsi="Calibri"/>
          <w:sz w:val="22"/>
          <w:szCs w:val="22"/>
        </w:rPr>
        <w:t>.</w:t>
      </w:r>
      <w:r w:rsidR="00D3340C" w:rsidRPr="00CA34B3">
        <w:rPr>
          <w:rFonts w:ascii="Calibri" w:hAnsi="Calibri"/>
          <w:sz w:val="22"/>
          <w:szCs w:val="22"/>
        </w:rPr>
        <w:t xml:space="preserve"> En la actualidad Bodega Sierra Norte, además de seguir ampliando cuota en el mercado nacional, tiene una </w:t>
      </w:r>
      <w:r w:rsidR="00D3340C" w:rsidRPr="00CA34B3">
        <w:rPr>
          <w:rFonts w:ascii="Calibri" w:hAnsi="Calibri"/>
          <w:b/>
          <w:sz w:val="22"/>
          <w:szCs w:val="22"/>
        </w:rPr>
        <w:t xml:space="preserve">amplia </w:t>
      </w:r>
      <w:r w:rsidR="00CA34B3" w:rsidRPr="00CA34B3">
        <w:rPr>
          <w:rFonts w:ascii="Calibri" w:hAnsi="Calibri"/>
          <w:b/>
          <w:sz w:val="22"/>
          <w:szCs w:val="22"/>
        </w:rPr>
        <w:t xml:space="preserve">presencia </w:t>
      </w:r>
      <w:r w:rsidR="00D3340C" w:rsidRPr="00CA34B3">
        <w:rPr>
          <w:rFonts w:ascii="Calibri" w:hAnsi="Calibri"/>
          <w:b/>
          <w:sz w:val="22"/>
          <w:szCs w:val="22"/>
        </w:rPr>
        <w:t>en el mercado internaciona</w:t>
      </w:r>
      <w:r w:rsidR="00D3340C" w:rsidRPr="00CA34B3">
        <w:rPr>
          <w:rFonts w:ascii="Calibri" w:hAnsi="Calibri"/>
          <w:sz w:val="22"/>
          <w:szCs w:val="22"/>
        </w:rPr>
        <w:t xml:space="preserve">l, en mercados tan exigentes como el del </w:t>
      </w:r>
      <w:r w:rsidR="00D3340C" w:rsidRPr="00CA34B3">
        <w:rPr>
          <w:rFonts w:ascii="Calibri" w:hAnsi="Calibri"/>
          <w:b/>
          <w:sz w:val="22"/>
          <w:szCs w:val="22"/>
        </w:rPr>
        <w:t xml:space="preserve">norte de Europa, Japón, </w:t>
      </w:r>
      <w:r w:rsidR="004F71A4">
        <w:rPr>
          <w:rFonts w:ascii="Calibri" w:hAnsi="Calibri"/>
          <w:b/>
          <w:sz w:val="22"/>
          <w:szCs w:val="22"/>
        </w:rPr>
        <w:t>Canadá</w:t>
      </w:r>
      <w:r w:rsidR="00D3340C" w:rsidRPr="00CA34B3">
        <w:rPr>
          <w:rFonts w:ascii="Calibri" w:hAnsi="Calibri"/>
          <w:b/>
          <w:sz w:val="22"/>
          <w:szCs w:val="22"/>
        </w:rPr>
        <w:t xml:space="preserve"> y Estados Unidos, entre otros.</w:t>
      </w:r>
    </w:p>
    <w:sectPr w:rsidR="00C90341" w:rsidRPr="00CA34B3" w:rsidSect="00D9626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18C79" w14:textId="77777777" w:rsidR="002819AC" w:rsidRDefault="002819AC">
      <w:pPr>
        <w:spacing w:after="0"/>
      </w:pPr>
      <w:r>
        <w:separator/>
      </w:r>
    </w:p>
  </w:endnote>
  <w:endnote w:type="continuationSeparator" w:id="0">
    <w:p w14:paraId="2DB6D2FF" w14:textId="77777777" w:rsidR="002819AC" w:rsidRDefault="00281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05BE38" w14:textId="77777777" w:rsidR="00D9626A" w:rsidRPr="00753254" w:rsidRDefault="00D9626A" w:rsidP="00D9626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</w:r>
    <w:r w:rsidRPr="00753254">
      <w:rPr>
        <w:rFonts w:ascii="Calibri Light" w:hAnsi="Calibri Light"/>
        <w:sz w:val="20"/>
      </w:rPr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ABB8C" w14:textId="77777777" w:rsidR="002819AC" w:rsidRDefault="002819AC">
      <w:pPr>
        <w:spacing w:after="0"/>
      </w:pPr>
      <w:r>
        <w:separator/>
      </w:r>
    </w:p>
  </w:footnote>
  <w:footnote w:type="continuationSeparator" w:id="0">
    <w:p w14:paraId="78983635" w14:textId="77777777" w:rsidR="002819AC" w:rsidRDefault="00281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1A0D7E" w14:textId="77777777" w:rsidR="00D9626A" w:rsidRDefault="002819AC">
    <w:pPr>
      <w:pStyle w:val="Encabezado"/>
      <w:rPr>
        <w:noProof/>
        <w:lang w:val="en-US"/>
      </w:rPr>
    </w:pPr>
    <w:r>
      <w:rPr>
        <w:noProof/>
        <w:lang w:val="en-US"/>
      </w:rPr>
      <w:pict w14:anchorId="170C1119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in;margin-top:-.4pt;width:162pt;height:54pt;z-index:251659264;mso-wrap-edited:f" wrapcoords="0 0 21600 0 21600 21600 0 21600 0 0" filled="f" stroked="f">
          <v:fill o:detectmouseclick="t"/>
          <v:textbox inset=",7.2pt,,7.2pt">
            <w:txbxContent>
              <w:p w14:paraId="105EAA83" w14:textId="77777777" w:rsidR="00D9626A" w:rsidRPr="0003107A" w:rsidRDefault="00D9626A" w:rsidP="00D9626A">
                <w:pPr>
                  <w:spacing w:after="0"/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1AC02BD3" w14:textId="77777777" w:rsidR="00D9626A" w:rsidRPr="0003107A" w:rsidRDefault="00D9626A" w:rsidP="00D9626A">
                <w:pPr>
                  <w:spacing w:after="0"/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595DF506" w14:textId="77777777" w:rsidR="00D9626A" w:rsidRPr="0002466E" w:rsidRDefault="00D9626A" w:rsidP="00D9626A">
                <w:pPr>
                  <w:spacing w:after="0"/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Móvil: 659 872 542</w:t>
                </w:r>
              </w:p>
            </w:txbxContent>
          </v:textbox>
          <w10:wrap type="tight"/>
        </v:shape>
      </w:pict>
    </w:r>
    <w:r>
      <w:rPr>
        <w:noProof/>
        <w:lang w:val="en-US"/>
      </w:rPr>
      <w:pict w14:anchorId="44F89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SIERRA NORTE-LOGO.png" style="width:126.65pt;height:54pt;visibility:visible">
          <v:imagedata r:id="rId2" o:title="SIERRA NORTE-LOGO"/>
          <v:textbox style="mso-rotate-with-shape:t"/>
        </v:shape>
      </w:pict>
    </w:r>
  </w:p>
  <w:p w14:paraId="5E8464CD" w14:textId="77777777" w:rsidR="00D9626A" w:rsidRDefault="00D9626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089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466E"/>
    <w:rsid w:val="00003BD7"/>
    <w:rsid w:val="000119A2"/>
    <w:rsid w:val="00020A2D"/>
    <w:rsid w:val="0002466E"/>
    <w:rsid w:val="00026B9A"/>
    <w:rsid w:val="000467D5"/>
    <w:rsid w:val="000503C6"/>
    <w:rsid w:val="000667A4"/>
    <w:rsid w:val="000C1F86"/>
    <w:rsid w:val="000E5896"/>
    <w:rsid w:val="001063A2"/>
    <w:rsid w:val="00140B6F"/>
    <w:rsid w:val="001540D6"/>
    <w:rsid w:val="00173DDD"/>
    <w:rsid w:val="0018091D"/>
    <w:rsid w:val="001A4149"/>
    <w:rsid w:val="001B2B91"/>
    <w:rsid w:val="001F4268"/>
    <w:rsid w:val="0021797A"/>
    <w:rsid w:val="002466F6"/>
    <w:rsid w:val="00280A28"/>
    <w:rsid w:val="002819AC"/>
    <w:rsid w:val="00294E48"/>
    <w:rsid w:val="002A158B"/>
    <w:rsid w:val="002D242B"/>
    <w:rsid w:val="0031016B"/>
    <w:rsid w:val="00345331"/>
    <w:rsid w:val="00355F71"/>
    <w:rsid w:val="00370DD3"/>
    <w:rsid w:val="00382F51"/>
    <w:rsid w:val="003B6202"/>
    <w:rsid w:val="003E4A82"/>
    <w:rsid w:val="00461422"/>
    <w:rsid w:val="004649FB"/>
    <w:rsid w:val="0048066A"/>
    <w:rsid w:val="00483303"/>
    <w:rsid w:val="004836E8"/>
    <w:rsid w:val="004D2DAB"/>
    <w:rsid w:val="004F351A"/>
    <w:rsid w:val="004F71A4"/>
    <w:rsid w:val="00500162"/>
    <w:rsid w:val="00536746"/>
    <w:rsid w:val="0054283C"/>
    <w:rsid w:val="005575F9"/>
    <w:rsid w:val="005622E1"/>
    <w:rsid w:val="005658AC"/>
    <w:rsid w:val="00565F98"/>
    <w:rsid w:val="005C1089"/>
    <w:rsid w:val="005C5AA1"/>
    <w:rsid w:val="005D2CD0"/>
    <w:rsid w:val="005D77B6"/>
    <w:rsid w:val="005E0B85"/>
    <w:rsid w:val="006037F1"/>
    <w:rsid w:val="00605686"/>
    <w:rsid w:val="006237EA"/>
    <w:rsid w:val="00641D9B"/>
    <w:rsid w:val="00654513"/>
    <w:rsid w:val="00655E65"/>
    <w:rsid w:val="006830F8"/>
    <w:rsid w:val="006A19BC"/>
    <w:rsid w:val="006B0ED5"/>
    <w:rsid w:val="006C4717"/>
    <w:rsid w:val="006C6F12"/>
    <w:rsid w:val="006F3265"/>
    <w:rsid w:val="007173AD"/>
    <w:rsid w:val="00722D5C"/>
    <w:rsid w:val="00724D34"/>
    <w:rsid w:val="00737D08"/>
    <w:rsid w:val="00753254"/>
    <w:rsid w:val="00757435"/>
    <w:rsid w:val="00777F00"/>
    <w:rsid w:val="00783803"/>
    <w:rsid w:val="0079232C"/>
    <w:rsid w:val="00807BA0"/>
    <w:rsid w:val="00827A12"/>
    <w:rsid w:val="00864638"/>
    <w:rsid w:val="008C23EC"/>
    <w:rsid w:val="00916A18"/>
    <w:rsid w:val="00920657"/>
    <w:rsid w:val="00924BD2"/>
    <w:rsid w:val="00956EEC"/>
    <w:rsid w:val="009607EB"/>
    <w:rsid w:val="0096263D"/>
    <w:rsid w:val="0099040D"/>
    <w:rsid w:val="009C0FD2"/>
    <w:rsid w:val="009E6E09"/>
    <w:rsid w:val="00A22B12"/>
    <w:rsid w:val="00A9116F"/>
    <w:rsid w:val="00AF2DC7"/>
    <w:rsid w:val="00AF30B6"/>
    <w:rsid w:val="00B10E02"/>
    <w:rsid w:val="00B41523"/>
    <w:rsid w:val="00B67BA7"/>
    <w:rsid w:val="00B97C77"/>
    <w:rsid w:val="00C062B9"/>
    <w:rsid w:val="00C1175A"/>
    <w:rsid w:val="00C36CC1"/>
    <w:rsid w:val="00C37E3B"/>
    <w:rsid w:val="00C5208D"/>
    <w:rsid w:val="00C90341"/>
    <w:rsid w:val="00CA1B74"/>
    <w:rsid w:val="00CA34B3"/>
    <w:rsid w:val="00CE44D1"/>
    <w:rsid w:val="00CE4B11"/>
    <w:rsid w:val="00CF6EE9"/>
    <w:rsid w:val="00CF73ED"/>
    <w:rsid w:val="00D03E65"/>
    <w:rsid w:val="00D136A9"/>
    <w:rsid w:val="00D3011C"/>
    <w:rsid w:val="00D3340C"/>
    <w:rsid w:val="00D4417D"/>
    <w:rsid w:val="00D637D1"/>
    <w:rsid w:val="00D761FC"/>
    <w:rsid w:val="00D9626A"/>
    <w:rsid w:val="00DB0FBA"/>
    <w:rsid w:val="00DD6738"/>
    <w:rsid w:val="00E430F2"/>
    <w:rsid w:val="00E43921"/>
    <w:rsid w:val="00ED5C8E"/>
    <w:rsid w:val="00EF38D4"/>
    <w:rsid w:val="00EF7DAC"/>
    <w:rsid w:val="00F239FB"/>
    <w:rsid w:val="00F51DBC"/>
    <w:rsid w:val="00F549DF"/>
    <w:rsid w:val="00FA787A"/>
    <w:rsid w:val="00FC76E3"/>
    <w:rsid w:val="00FD47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563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62D9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2764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3260</CharactersWithSpaces>
  <SharedDoc>false</SharedDoc>
  <HLinks>
    <vt:vector size="6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G. V.</dc:creator>
  <cp:keywords/>
  <cp:lastModifiedBy>Usuario de Microsoft Office</cp:lastModifiedBy>
  <cp:revision>2</cp:revision>
  <cp:lastPrinted>2018-08-27T11:31:00Z</cp:lastPrinted>
  <dcterms:created xsi:type="dcterms:W3CDTF">2018-08-27T11:36:00Z</dcterms:created>
  <dcterms:modified xsi:type="dcterms:W3CDTF">2018-08-27T11:36:00Z</dcterms:modified>
</cp:coreProperties>
</file>